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6F2A57" w14:textId="5FC000B5" w:rsidR="00FC1B99" w:rsidRDefault="00FC1B99" w:rsidP="003F574F">
      <w:pPr>
        <w:jc w:val="center"/>
      </w:pPr>
      <w:r>
        <w:rPr>
          <w:noProof/>
        </w:rPr>
        <w:drawing>
          <wp:inline distT="0" distB="0" distL="0" distR="0" wp14:anchorId="63E8123E" wp14:editId="2EBE5EFD">
            <wp:extent cx="1571625" cy="2199436"/>
            <wp:effectExtent l="0" t="0" r="0" b="0"/>
            <wp:docPr id="3" name="Picture 3" descr="Brian Quebbemann, MD, FACS, FASM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Brian-12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73870" cy="220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9631A" w14:textId="649BC8CA" w:rsidR="00FC1B99" w:rsidRDefault="00FC1B99" w:rsidP="003F574F">
      <w:pPr>
        <w:jc w:val="center"/>
      </w:pPr>
    </w:p>
    <w:p w14:paraId="6CB8DB3C" w14:textId="77777777" w:rsidR="00FC1B99" w:rsidRPr="00094944" w:rsidRDefault="00FC1B99" w:rsidP="003F574F">
      <w:pPr>
        <w:jc w:val="center"/>
        <w:rPr>
          <w:b/>
          <w:bCs/>
          <w:sz w:val="22"/>
        </w:rPr>
      </w:pPr>
      <w:r w:rsidRPr="00094944">
        <w:rPr>
          <w:b/>
          <w:bCs/>
          <w:sz w:val="22"/>
        </w:rPr>
        <w:t>Brian B. Quebbemann, MD, FACS, FASMBS</w:t>
      </w:r>
    </w:p>
    <w:p w14:paraId="7199AA6E" w14:textId="12B16615" w:rsidR="00FC1B99" w:rsidRDefault="00DC58E1" w:rsidP="003F574F">
      <w:pPr>
        <w:jc w:val="center"/>
        <w:rPr>
          <w:sz w:val="22"/>
        </w:rPr>
      </w:pPr>
      <w:r>
        <w:rPr>
          <w:sz w:val="22"/>
        </w:rPr>
        <w:t>Irvine, Newport Beach, Tustin</w:t>
      </w:r>
    </w:p>
    <w:p w14:paraId="09D0A649" w14:textId="0ECA7436" w:rsidR="00DC58E1" w:rsidRPr="00094944" w:rsidRDefault="00DC58E1" w:rsidP="00145356">
      <w:pPr>
        <w:jc w:val="center"/>
        <w:rPr>
          <w:sz w:val="22"/>
        </w:rPr>
      </w:pPr>
      <w:r>
        <w:rPr>
          <w:sz w:val="22"/>
        </w:rPr>
        <w:t>California</w:t>
      </w:r>
    </w:p>
    <w:p w14:paraId="31EB8F37" w14:textId="77777777" w:rsidR="00FC1B99" w:rsidRDefault="00FC1B99"/>
    <w:p w14:paraId="1C9F6E29" w14:textId="77777777" w:rsidR="008A185E" w:rsidRDefault="008A185E"/>
    <w:p w14:paraId="2B51EE71" w14:textId="77777777" w:rsidR="00EC1FDE" w:rsidRDefault="00EC1FDE">
      <w:pPr>
        <w:pStyle w:val="Heading1"/>
        <w:rPr>
          <w:b/>
        </w:rPr>
      </w:pPr>
      <w:r w:rsidRPr="00ED69E5">
        <w:rPr>
          <w:b/>
        </w:rPr>
        <w:t>PROFESSIONAL MEDICAL PRACTICE</w:t>
      </w:r>
    </w:p>
    <w:p w14:paraId="01352CD6" w14:textId="77777777" w:rsidR="00EC1FDE" w:rsidRPr="00ED69E5" w:rsidRDefault="00EC1FDE" w:rsidP="00ED69E5"/>
    <w:p w14:paraId="7005C1AA" w14:textId="41D68FC9" w:rsidR="00166F31" w:rsidRDefault="00EC1FDE" w:rsidP="00DE61BF">
      <w:pPr>
        <w:jc w:val="both"/>
      </w:pPr>
      <w:r>
        <w:t>Dr. Brian Quebbemann has</w:t>
      </w:r>
      <w:r w:rsidR="00166F31">
        <w:t xml:space="preserve"> become one of the most respected bariatric surgeons in America over his</w:t>
      </w:r>
      <w:r w:rsidR="00DC58E1">
        <w:t xml:space="preserve"> </w:t>
      </w:r>
      <w:proofErr w:type="gramStart"/>
      <w:r w:rsidR="00DC58E1">
        <w:t>30</w:t>
      </w:r>
      <w:r w:rsidR="00166F31">
        <w:t xml:space="preserve"> year</w:t>
      </w:r>
      <w:proofErr w:type="gramEnd"/>
      <w:r w:rsidR="00166F31">
        <w:t xml:space="preserve"> career. He </w:t>
      </w:r>
      <w:r w:rsidR="00DC58E1">
        <w:t>is a consistent</w:t>
      </w:r>
      <w:r w:rsidR="00166F31">
        <w:t xml:space="preserve"> thought leader in bariatric surgery with his innovative approach to the management of bariatric surgery patients and </w:t>
      </w:r>
      <w:r w:rsidR="00DC58E1">
        <w:t xml:space="preserve">the development of new </w:t>
      </w:r>
      <w:r>
        <w:t xml:space="preserve">minimally invasive </w:t>
      </w:r>
      <w:r w:rsidR="00DC58E1">
        <w:t>weight loss techniques.</w:t>
      </w:r>
    </w:p>
    <w:p w14:paraId="27E3923E" w14:textId="77777777" w:rsidR="00166F31" w:rsidRDefault="00166F31" w:rsidP="00DE61BF">
      <w:pPr>
        <w:jc w:val="both"/>
      </w:pPr>
    </w:p>
    <w:p w14:paraId="606E20B9" w14:textId="215B94DC" w:rsidR="00247C89" w:rsidRDefault="00DC58E1" w:rsidP="00DE61BF">
      <w:pPr>
        <w:jc w:val="both"/>
      </w:pPr>
      <w:r>
        <w:t>I</w:t>
      </w:r>
      <w:r w:rsidR="00EC1FDE">
        <w:t xml:space="preserve">n </w:t>
      </w:r>
      <w:r>
        <w:t>1997</w:t>
      </w:r>
      <w:r w:rsidR="00EC1FDE">
        <w:t xml:space="preserve"> Dr. Quebbemann </w:t>
      </w:r>
      <w:r>
        <w:t xml:space="preserve">began to </w:t>
      </w:r>
      <w:r w:rsidR="00F43972">
        <w:t>perform</w:t>
      </w:r>
      <w:r w:rsidR="00166F31">
        <w:t xml:space="preserve"> </w:t>
      </w:r>
      <w:r w:rsidR="00F43972">
        <w:t xml:space="preserve">the first </w:t>
      </w:r>
      <w:r w:rsidR="00166F31">
        <w:t xml:space="preserve">advanced </w:t>
      </w:r>
      <w:r w:rsidR="00F43972">
        <w:t>laparoscopic</w:t>
      </w:r>
      <w:r w:rsidR="00166F31">
        <w:t xml:space="preserve"> procedures in Orange County, </w:t>
      </w:r>
      <w:r>
        <w:t xml:space="preserve">California, </w:t>
      </w:r>
      <w:r w:rsidR="00166F31">
        <w:t>including</w:t>
      </w:r>
      <w:r w:rsidR="00F43972">
        <w:t xml:space="preserve"> splenectom</w:t>
      </w:r>
      <w:r w:rsidR="00166F31">
        <w:t>y, colectomy, Nissen fundoplication, and hernia repair</w:t>
      </w:r>
      <w:r w:rsidR="00F3204B">
        <w:t>s</w:t>
      </w:r>
      <w:r w:rsidR="00EC1FDE">
        <w:t>. In 200</w:t>
      </w:r>
      <w:r w:rsidR="00A60F12">
        <w:t>1</w:t>
      </w:r>
      <w:r w:rsidR="00EC1FDE">
        <w:t xml:space="preserve"> he founded </w:t>
      </w:r>
      <w:r w:rsidR="00EC1FDE">
        <w:rPr>
          <w:b/>
          <w:bCs/>
          <w:i/>
          <w:iCs/>
        </w:rPr>
        <w:t>The N.E.W. Program, Inc</w:t>
      </w:r>
      <w:r w:rsidR="00EC1FDE">
        <w:rPr>
          <w:i/>
          <w:iCs/>
        </w:rPr>
        <w:t>.,</w:t>
      </w:r>
      <w:r w:rsidR="00EC1FDE">
        <w:t xml:space="preserve"> </w:t>
      </w:r>
      <w:r w:rsidR="00F3204B">
        <w:t xml:space="preserve">for </w:t>
      </w:r>
      <w:r w:rsidR="00F3204B" w:rsidRPr="00F3204B">
        <w:rPr>
          <w:b/>
          <w:bCs/>
        </w:rPr>
        <w:t>N</w:t>
      </w:r>
      <w:r w:rsidR="00F3204B">
        <w:t xml:space="preserve">utrition, </w:t>
      </w:r>
      <w:r w:rsidR="00F3204B" w:rsidRPr="00F3204B">
        <w:rPr>
          <w:b/>
          <w:bCs/>
        </w:rPr>
        <w:t>E</w:t>
      </w:r>
      <w:r w:rsidR="00F3204B">
        <w:t xml:space="preserve">xercise and </w:t>
      </w:r>
      <w:r w:rsidR="00F3204B" w:rsidRPr="00F3204B">
        <w:rPr>
          <w:b/>
          <w:bCs/>
        </w:rPr>
        <w:t>W</w:t>
      </w:r>
      <w:r w:rsidR="00F3204B">
        <w:t xml:space="preserve">ellness, </w:t>
      </w:r>
      <w:r w:rsidR="00247C89">
        <w:t>a</w:t>
      </w:r>
      <w:r w:rsidR="00EC1FDE">
        <w:t xml:space="preserve"> multidisciplinary </w:t>
      </w:r>
      <w:r w:rsidR="00247C89">
        <w:t xml:space="preserve">medical and surgical </w:t>
      </w:r>
      <w:r w:rsidR="00EC1FDE">
        <w:t>weight</w:t>
      </w:r>
      <w:r w:rsidR="00247C89">
        <w:t xml:space="preserve"> management</w:t>
      </w:r>
      <w:r w:rsidR="00F43972">
        <w:t xml:space="preserve"> program</w:t>
      </w:r>
      <w:r w:rsidR="00F3204B">
        <w:t xml:space="preserve"> with dietitians, psychologist, exercise trainer, bariatric </w:t>
      </w:r>
      <w:proofErr w:type="gramStart"/>
      <w:r w:rsidR="00F3204B">
        <w:t>medicine</w:t>
      </w:r>
      <w:proofErr w:type="gramEnd"/>
      <w:r w:rsidR="00F3204B">
        <w:t xml:space="preserve"> and surgery all available in the same clinic</w:t>
      </w:r>
      <w:r w:rsidR="00EC1FDE">
        <w:t xml:space="preserve">. </w:t>
      </w:r>
      <w:r w:rsidR="00F7430C">
        <w:t xml:space="preserve">As a result of his early establishment of a centralized, multidisciplinary approach to bariatric surgery, </w:t>
      </w:r>
      <w:r w:rsidR="00EC1FDE">
        <w:t>Dr. Quebbemann</w:t>
      </w:r>
      <w:r w:rsidR="00F43972">
        <w:t xml:space="preserve"> </w:t>
      </w:r>
      <w:r w:rsidR="00F7430C">
        <w:t xml:space="preserve">was asked to </w:t>
      </w:r>
      <w:r w:rsidR="00F43972">
        <w:t xml:space="preserve">serve as </w:t>
      </w:r>
      <w:r w:rsidR="00247C89">
        <w:t>a</w:t>
      </w:r>
      <w:r w:rsidR="00F43972">
        <w:t xml:space="preserve"> </w:t>
      </w:r>
      <w:r w:rsidR="00EC1FDE">
        <w:t>consult</w:t>
      </w:r>
      <w:r w:rsidR="00247C89">
        <w:t>ant</w:t>
      </w:r>
      <w:r w:rsidR="00EC1FDE">
        <w:t xml:space="preserve"> for </w:t>
      </w:r>
      <w:proofErr w:type="spellStart"/>
      <w:r w:rsidR="00EC1FDE">
        <w:t>Inamed</w:t>
      </w:r>
      <w:proofErr w:type="spellEnd"/>
      <w:r w:rsidR="00EC1FDE">
        <w:t xml:space="preserve"> Corporation</w:t>
      </w:r>
      <w:r w:rsidR="00247C89">
        <w:t>, Ethicon Endosurgery and U.S. Surgical Corporation</w:t>
      </w:r>
      <w:r w:rsidR="00F7430C">
        <w:t xml:space="preserve"> in supporting the establishment of multidisciplinary bariatric programs nationwide</w:t>
      </w:r>
      <w:r w:rsidR="00EC1FDE">
        <w:t xml:space="preserve"> in </w:t>
      </w:r>
      <w:r w:rsidR="00F43972">
        <w:t xml:space="preserve">2002 </w:t>
      </w:r>
      <w:r w:rsidR="00247C89">
        <w:t>through 2004</w:t>
      </w:r>
      <w:r w:rsidR="00F43972">
        <w:t>.</w:t>
      </w:r>
    </w:p>
    <w:p w14:paraId="7BEA4EFE" w14:textId="77777777" w:rsidR="00247C89" w:rsidRDefault="00247C89" w:rsidP="00DE61BF">
      <w:pPr>
        <w:jc w:val="both"/>
      </w:pPr>
    </w:p>
    <w:p w14:paraId="66E554CA" w14:textId="19D55B08" w:rsidR="00F43972" w:rsidRDefault="00F3204B" w:rsidP="00DE61BF">
      <w:pPr>
        <w:jc w:val="both"/>
      </w:pPr>
      <w:r>
        <w:t>Since that time, he</w:t>
      </w:r>
      <w:r w:rsidR="00EC1FDE">
        <w:t xml:space="preserve"> </w:t>
      </w:r>
      <w:r>
        <w:t xml:space="preserve">has </w:t>
      </w:r>
      <w:r w:rsidR="00EC1FDE">
        <w:t xml:space="preserve">established bariatric surgery programs </w:t>
      </w:r>
      <w:r w:rsidR="00247C89">
        <w:t xml:space="preserve">and Centers of Excellence </w:t>
      </w:r>
      <w:r w:rsidR="00EC1FDE">
        <w:t xml:space="preserve">at </w:t>
      </w:r>
      <w:r w:rsidR="00247C89">
        <w:t xml:space="preserve">multiple southern California </w:t>
      </w:r>
      <w:r w:rsidR="00EC1FDE">
        <w:t>hospitals</w:t>
      </w:r>
      <w:r>
        <w:t>,</w:t>
      </w:r>
      <w:r w:rsidR="00247C89">
        <w:t xml:space="preserve"> while serving as Director of Bariatric</w:t>
      </w:r>
      <w:r w:rsidR="00F7430C">
        <w:t xml:space="preserve"> Surgery</w:t>
      </w:r>
      <w:r w:rsidR="00247C89">
        <w:t xml:space="preserve">. These </w:t>
      </w:r>
      <w:r w:rsidR="00EC1FDE">
        <w:t>in</w:t>
      </w:r>
      <w:r w:rsidR="00247C89">
        <w:t>clude</w:t>
      </w:r>
      <w:r w:rsidR="00EC1FDE">
        <w:t xml:space="preserve"> Hoag Memorial Hospital, Huntington Beach Hospital, </w:t>
      </w:r>
      <w:r w:rsidR="00247C89">
        <w:t xml:space="preserve">Irvine Medical Center, </w:t>
      </w:r>
      <w:r w:rsidR="00EC1FDE">
        <w:t>South Coast Medical Center, Com</w:t>
      </w:r>
      <w:r w:rsidR="00F43972">
        <w:t>munity Hospital of Long Beach</w:t>
      </w:r>
      <w:r w:rsidR="00247C89">
        <w:t xml:space="preserve">, Presbyterian Intercommunity Hospital and Southern California Hospital of Culver City. He has also served as Director </w:t>
      </w:r>
      <w:r w:rsidR="00F7430C">
        <w:t xml:space="preserve">of Bariatric Surgery </w:t>
      </w:r>
      <w:r w:rsidR="00247C89">
        <w:t>at Chapman Hospital in Tustin, CA and Tri-City Regional Medical Center in Hawaiian Gardens, CA</w:t>
      </w:r>
      <w:r w:rsidR="00F7430C">
        <w:t>, both designated as Centers of Excellence.</w:t>
      </w:r>
    </w:p>
    <w:p w14:paraId="06F2C697" w14:textId="77777777" w:rsidR="00F43972" w:rsidRDefault="00F43972" w:rsidP="00DE61BF">
      <w:pPr>
        <w:jc w:val="both"/>
      </w:pPr>
    </w:p>
    <w:p w14:paraId="2AB95657" w14:textId="1F52EA95" w:rsidR="00EC1FDE" w:rsidRDefault="00EC1FDE" w:rsidP="00DE61BF">
      <w:pPr>
        <w:jc w:val="both"/>
      </w:pPr>
      <w:r>
        <w:t xml:space="preserve">Dr. </w:t>
      </w:r>
      <w:r w:rsidR="00F43972">
        <w:t xml:space="preserve">Brian </w:t>
      </w:r>
      <w:r w:rsidR="00446AC6">
        <w:t xml:space="preserve">Quebbemann </w:t>
      </w:r>
      <w:r w:rsidR="00F3204B">
        <w:t>has been</w:t>
      </w:r>
      <w:r w:rsidR="00446AC6">
        <w:t xml:space="preserve"> a Diplomate of the American Board of Surgery</w:t>
      </w:r>
      <w:r w:rsidR="00F3204B">
        <w:t xml:space="preserve"> </w:t>
      </w:r>
      <w:r w:rsidR="00446AC6">
        <w:t xml:space="preserve">and </w:t>
      </w:r>
      <w:r w:rsidR="00F3204B">
        <w:t>was designated as a</w:t>
      </w:r>
      <w:r w:rsidR="00446AC6">
        <w:t xml:space="preserve"> Surgeon of Excellence </w:t>
      </w:r>
      <w:r w:rsidR="00F3204B">
        <w:t xml:space="preserve">and </w:t>
      </w:r>
      <w:r w:rsidR="00247C89">
        <w:t>a Master Surge</w:t>
      </w:r>
      <w:r w:rsidR="00AE303A">
        <w:t>on in metabolic and bariatric surgery</w:t>
      </w:r>
      <w:r w:rsidR="00247C89">
        <w:t xml:space="preserve"> </w:t>
      </w:r>
      <w:r w:rsidR="0055770D">
        <w:t>by</w:t>
      </w:r>
      <w:r w:rsidR="00446AC6">
        <w:t xml:space="preserve"> the Surgical Review Corporation. H</w:t>
      </w:r>
      <w:r>
        <w:t xml:space="preserve">e </w:t>
      </w:r>
      <w:r w:rsidR="0055770D">
        <w:t>has been</w:t>
      </w:r>
      <w:r>
        <w:t xml:space="preserve"> a Fellow of the American College of Surgeons (FACS)</w:t>
      </w:r>
      <w:r w:rsidR="00F7430C">
        <w:t xml:space="preserve"> and</w:t>
      </w:r>
      <w:r>
        <w:t xml:space="preserve"> a Fellow of the American Society for Metabolic and Bariatric Surgery (FASMBS</w:t>
      </w:r>
      <w:proofErr w:type="gramStart"/>
      <w:r>
        <w:t>)</w:t>
      </w:r>
      <w:r w:rsidR="0055770D">
        <w:t>, and</w:t>
      </w:r>
      <w:proofErr w:type="gramEnd"/>
      <w:r w:rsidR="0055770D">
        <w:t xml:space="preserve"> served</w:t>
      </w:r>
      <w:r w:rsidR="0049275B">
        <w:t xml:space="preserve"> </w:t>
      </w:r>
      <w:r w:rsidR="00F7430C">
        <w:t>on</w:t>
      </w:r>
      <w:r w:rsidR="0049275B">
        <w:t xml:space="preserve"> the</w:t>
      </w:r>
      <w:r w:rsidR="00F7430C">
        <w:t xml:space="preserve"> editorial board of the</w:t>
      </w:r>
      <w:r w:rsidR="0049275B">
        <w:t xml:space="preserve"> journal Obesity Surgery.</w:t>
      </w:r>
    </w:p>
    <w:p w14:paraId="23320606" w14:textId="77777777" w:rsidR="003526BE" w:rsidRDefault="003526BE" w:rsidP="00DE61BF">
      <w:pPr>
        <w:jc w:val="both"/>
      </w:pPr>
    </w:p>
    <w:p w14:paraId="511DD36B" w14:textId="6F957F28" w:rsidR="003526BE" w:rsidRDefault="003526BE" w:rsidP="00DE61BF">
      <w:pPr>
        <w:jc w:val="both"/>
      </w:pPr>
      <w:r>
        <w:t>Dr. Quebbemann published a book titled “World’s Greatest Weight Loss” in 2019, promoting education on bariatric surgery and obesity to the public</w:t>
      </w:r>
      <w:r w:rsidR="0055770D">
        <w:t xml:space="preserve">, and a new edition of his book </w:t>
      </w:r>
      <w:r w:rsidR="0055770D">
        <w:t>“Permanent Surgical Weight Loss with the DietaryRebuild</w:t>
      </w:r>
      <w:r w:rsidR="0055770D">
        <w:t>®</w:t>
      </w:r>
      <w:r w:rsidR="0055770D">
        <w:t>”</w:t>
      </w:r>
      <w:r w:rsidR="0055770D">
        <w:t xml:space="preserve"> in 2023. He is currently completing a new edition of the book</w:t>
      </w:r>
      <w:r w:rsidR="0055770D">
        <w:t xml:space="preserve"> </w:t>
      </w:r>
      <w:r>
        <w:t>“Dietary Rebuild</w:t>
      </w:r>
      <w:r w:rsidR="0055770D">
        <w:t>®</w:t>
      </w:r>
      <w:r w:rsidR="00F7430C">
        <w:t>”</w:t>
      </w:r>
      <w:r>
        <w:t xml:space="preserve"> and </w:t>
      </w:r>
      <w:r w:rsidR="0055770D">
        <w:t>completing a non-surgical weight loss book “High Impact Weight Loss® with the DietaryRebuild.”</w:t>
      </w:r>
    </w:p>
    <w:p w14:paraId="00449567" w14:textId="0F2099CC" w:rsidR="00EC1FDE" w:rsidRDefault="00EC1FDE"/>
    <w:p w14:paraId="70B8EED0" w14:textId="43C8518D" w:rsidR="00FD62F5" w:rsidRDefault="00FD62F5">
      <w:r>
        <w:t xml:space="preserve">He </w:t>
      </w:r>
      <w:r w:rsidR="0055770D">
        <w:t xml:space="preserve">has developed three surgical procedures; the S.L.I.M.M.S. Procedures and </w:t>
      </w:r>
      <w:r w:rsidR="00145356">
        <w:t>they are the current focus of his clinical practice.</w:t>
      </w:r>
    </w:p>
    <w:p w14:paraId="6224489D" w14:textId="77FB6FD3" w:rsidR="00247C89" w:rsidRDefault="00247C89"/>
    <w:p w14:paraId="03FDF96D" w14:textId="4156832B" w:rsidR="00FD62F5" w:rsidRDefault="00FD62F5"/>
    <w:p w14:paraId="2EF2E7C8" w14:textId="37B2B15C" w:rsidR="00FD62F5" w:rsidRDefault="00FD62F5"/>
    <w:p w14:paraId="250291B8" w14:textId="77777777" w:rsidR="00EC1FDE" w:rsidRPr="0025125C" w:rsidRDefault="00EC1FDE">
      <w:pPr>
        <w:rPr>
          <w:b/>
          <w:u w:val="single"/>
        </w:rPr>
      </w:pPr>
      <w:r w:rsidRPr="0025125C">
        <w:rPr>
          <w:b/>
          <w:u w:val="single"/>
        </w:rPr>
        <w:lastRenderedPageBreak/>
        <w:t>LICENSURE</w:t>
      </w:r>
    </w:p>
    <w:p w14:paraId="6E9D0A2C" w14:textId="77777777" w:rsidR="00EC1FDE" w:rsidRDefault="00EC1FDE">
      <w:r>
        <w:t>July 1997</w:t>
      </w:r>
      <w:r>
        <w:tab/>
      </w:r>
      <w:smartTag w:uri="urn:schemas-microsoft-com:office:smarttags" w:element="place">
        <w:smartTag w:uri="urn:schemas-microsoft-com:office:smarttags" w:element="State">
          <w:r>
            <w:t>California</w:t>
          </w:r>
        </w:smartTag>
      </w:smartTag>
      <w:r>
        <w:t>: G083899</w:t>
      </w:r>
    </w:p>
    <w:p w14:paraId="199C1B05" w14:textId="77777777" w:rsidR="00EC1FDE" w:rsidRDefault="00EC1FDE">
      <w:r>
        <w:t>1992-1997</w:t>
      </w:r>
      <w:r>
        <w:tab/>
        <w:t>Illinois: 125-028494</w:t>
      </w:r>
    </w:p>
    <w:p w14:paraId="14C54AFD" w14:textId="77777777" w:rsidR="00EC1FDE" w:rsidRDefault="00EC1FDE"/>
    <w:p w14:paraId="6FDA79EA" w14:textId="77777777" w:rsidR="00247C89" w:rsidRDefault="00247C89"/>
    <w:p w14:paraId="2B83F414" w14:textId="77777777" w:rsidR="00EC1FDE" w:rsidRPr="0025125C" w:rsidRDefault="00EC1FDE">
      <w:pPr>
        <w:rPr>
          <w:b/>
          <w:u w:val="single"/>
        </w:rPr>
      </w:pPr>
      <w:r w:rsidRPr="0025125C">
        <w:rPr>
          <w:b/>
          <w:u w:val="single"/>
        </w:rPr>
        <w:t>CERTIFICATION</w:t>
      </w:r>
    </w:p>
    <w:p w14:paraId="003776AA" w14:textId="77777777" w:rsidR="00EC1FDE" w:rsidRDefault="00EC1FDE">
      <w:r>
        <w:t>June, 1993</w:t>
      </w:r>
      <w:r>
        <w:tab/>
        <w:t>National Board of Medical Examiners, Diplomat</w:t>
      </w:r>
    </w:p>
    <w:p w14:paraId="6AD0119A" w14:textId="77777777" w:rsidR="00EC1FDE" w:rsidRDefault="00EC1FDE">
      <w:r>
        <w:t>June, 1999</w:t>
      </w:r>
      <w:r>
        <w:tab/>
        <w:t>American Board of Surgery, Diplomat</w:t>
      </w:r>
    </w:p>
    <w:p w14:paraId="04AFF619" w14:textId="3EDC24BD" w:rsidR="00033BF3" w:rsidRDefault="00320365">
      <w:proofErr w:type="gramStart"/>
      <w:r>
        <w:t>Dec,</w:t>
      </w:r>
      <w:proofErr w:type="gramEnd"/>
      <w:r>
        <w:t xml:space="preserve"> 2009</w:t>
      </w:r>
      <w:r w:rsidR="00EC1FDE">
        <w:tab/>
        <w:t>Recertification, American Board of Surgery</w:t>
      </w:r>
    </w:p>
    <w:p w14:paraId="0A317CD8" w14:textId="590D0A42" w:rsidR="00145356" w:rsidRDefault="00145356">
      <w:proofErr w:type="gramStart"/>
      <w:r>
        <w:t>December,</w:t>
      </w:r>
      <w:proofErr w:type="gramEnd"/>
      <w:r>
        <w:t xml:space="preserve"> 2021</w:t>
      </w:r>
      <w:r>
        <w:tab/>
      </w:r>
      <w:r>
        <w:t>Recertification, American Board of Surger</w:t>
      </w:r>
      <w:r>
        <w:t>y</w:t>
      </w:r>
    </w:p>
    <w:p w14:paraId="6D80D979" w14:textId="77777777" w:rsidR="00033BF3" w:rsidRDefault="00033BF3"/>
    <w:p w14:paraId="0323E03C" w14:textId="77777777" w:rsidR="00033BF3" w:rsidRDefault="00033BF3"/>
    <w:p w14:paraId="125E1938" w14:textId="77777777" w:rsidR="00EC1FDE" w:rsidRPr="0025125C" w:rsidRDefault="00EC1FDE">
      <w:pPr>
        <w:rPr>
          <w:b/>
          <w:u w:val="single"/>
        </w:rPr>
      </w:pPr>
      <w:r w:rsidRPr="0025125C">
        <w:rPr>
          <w:b/>
          <w:u w:val="single"/>
        </w:rPr>
        <w:t>EDUCATION</w:t>
      </w:r>
    </w:p>
    <w:p w14:paraId="3EFA2E65" w14:textId="77777777" w:rsidR="00EC1FDE" w:rsidRDefault="00EC1FDE">
      <w:r>
        <w:t>1985</w:t>
      </w:r>
      <w:r>
        <w:tab/>
      </w:r>
      <w:r>
        <w:tab/>
        <w:t xml:space="preserve">BS Biology, </w:t>
      </w:r>
      <w:smartTag w:uri="urn:schemas-microsoft-com:office:smarttags" w:element="PlaceType">
        <w:smartTag w:uri="urn:schemas-microsoft-com:office:smarttags" w:element="place">
          <w:r>
            <w:t>University</w:t>
          </w:r>
        </w:smartTag>
        <w:r>
          <w:t xml:space="preserve"> of </w:t>
        </w:r>
        <w:smartTag w:uri="urn:schemas-microsoft-com:office:smarttags" w:element="PlaceName">
          <w:r>
            <w:t>Minnesota</w:t>
          </w:r>
        </w:smartTag>
      </w:smartTag>
    </w:p>
    <w:p w14:paraId="1ED2BA40" w14:textId="77777777" w:rsidR="00EC1FDE" w:rsidRDefault="00EC1FDE">
      <w:r>
        <w:tab/>
      </w:r>
      <w:r>
        <w:tab/>
        <w:t>Focus in Biomechanical Engineering</w:t>
      </w:r>
    </w:p>
    <w:p w14:paraId="153FEFC3" w14:textId="77777777" w:rsidR="00EC1FDE" w:rsidRDefault="00EC1FDE" w:rsidP="00D24552">
      <w:r>
        <w:t>1989-1990</w:t>
      </w:r>
      <w:r>
        <w:tab/>
        <w:t>American Heart Association Research Fellow</w:t>
      </w:r>
    </w:p>
    <w:p w14:paraId="50DDBC65" w14:textId="77777777" w:rsidR="00EC1FDE" w:rsidRDefault="00EC1FDE" w:rsidP="00D24552">
      <w:r>
        <w:tab/>
      </w:r>
      <w:r>
        <w:tab/>
        <w:t>University of Minnesota Heart Lung Institute</w:t>
      </w:r>
    </w:p>
    <w:p w14:paraId="65913D24" w14:textId="77777777" w:rsidR="00EC1FDE" w:rsidRDefault="00EC1FDE">
      <w:r>
        <w:t>1992</w:t>
      </w:r>
      <w:r>
        <w:tab/>
      </w:r>
      <w:r>
        <w:tab/>
        <w:t xml:space="preserve">MD, </w:t>
      </w:r>
      <w:smartTag w:uri="urn:schemas-microsoft-com:office:smarttags" w:element="PlaceType">
        <w:r>
          <w:t>University</w:t>
        </w:r>
      </w:smartTag>
      <w:r>
        <w:t xml:space="preserve"> of </w:t>
      </w:r>
      <w:smartTag w:uri="urn:schemas-microsoft-com:office:smarttags" w:element="PlaceName">
        <w:r>
          <w:t>Minnesota</w:t>
        </w:r>
      </w:smartTag>
      <w:r>
        <w:t xml:space="preserve"> </w:t>
      </w:r>
      <w:smartTag w:uri="urn:schemas-microsoft-com:office:smarttags" w:element="PlaceType">
        <w:smartTag w:uri="urn:schemas-microsoft-com:office:smarttags" w:element="place">
          <w:r>
            <w:t>School</w:t>
          </w:r>
        </w:smartTag>
        <w:r>
          <w:t xml:space="preserve"> of </w:t>
        </w:r>
        <w:smartTag w:uri="urn:schemas-microsoft-com:office:smarttags" w:element="PlaceName">
          <w:r>
            <w:t>Medicine</w:t>
          </w:r>
        </w:smartTag>
      </w:smartTag>
    </w:p>
    <w:p w14:paraId="0FE36EBD" w14:textId="77777777" w:rsidR="00EC1FDE" w:rsidRDefault="00EC1FDE"/>
    <w:p w14:paraId="231C0847" w14:textId="77777777" w:rsidR="00247C89" w:rsidRDefault="00247C89"/>
    <w:p w14:paraId="05764771" w14:textId="77777777" w:rsidR="00EC1FDE" w:rsidRDefault="00EC1FDE">
      <w:pPr>
        <w:rPr>
          <w:b/>
          <w:u w:val="single"/>
        </w:rPr>
      </w:pPr>
      <w:r w:rsidRPr="0025125C">
        <w:rPr>
          <w:b/>
          <w:u w:val="single"/>
        </w:rPr>
        <w:t>RESIDENCY</w:t>
      </w:r>
    </w:p>
    <w:p w14:paraId="259F5DA5" w14:textId="77777777" w:rsidR="00EC1FDE" w:rsidRPr="006F105A" w:rsidRDefault="00EC1FDE">
      <w:pPr>
        <w:rPr>
          <w:b/>
          <w:u w:val="single"/>
        </w:rPr>
      </w:pPr>
      <w:r>
        <w:t>1992-1993</w:t>
      </w:r>
      <w:r>
        <w:tab/>
        <w:t xml:space="preserve">Intern, Department of Surgery, </w:t>
      </w:r>
      <w:smartTag w:uri="urn:schemas-microsoft-com:office:smarttags" w:element="PlaceType">
        <w:smartTag w:uri="urn:schemas-microsoft-com:office:smarttags" w:element="place">
          <w:r>
            <w:t>University</w:t>
          </w:r>
        </w:smartTag>
        <w:r>
          <w:t xml:space="preserve"> of </w:t>
        </w:r>
        <w:smartTag w:uri="urn:schemas-microsoft-com:office:smarttags" w:element="PlaceName">
          <w:r>
            <w:t>Chicago</w:t>
          </w:r>
        </w:smartTag>
      </w:smartTag>
    </w:p>
    <w:p w14:paraId="6DD84121" w14:textId="77777777" w:rsidR="00EC1FDE" w:rsidRDefault="00EC1FDE">
      <w:r>
        <w:t>1993-1996</w:t>
      </w:r>
      <w:r>
        <w:tab/>
        <w:t xml:space="preserve">Resident, Department of Surgery, </w:t>
      </w:r>
      <w:smartTag w:uri="urn:schemas-microsoft-com:office:smarttags" w:element="PlaceType">
        <w:smartTag w:uri="urn:schemas-microsoft-com:office:smarttags" w:element="place">
          <w:r>
            <w:t>University</w:t>
          </w:r>
        </w:smartTag>
        <w:r>
          <w:t xml:space="preserve"> of </w:t>
        </w:r>
        <w:smartTag w:uri="urn:schemas-microsoft-com:office:smarttags" w:element="PlaceName">
          <w:r>
            <w:t>Chicago</w:t>
          </w:r>
        </w:smartTag>
      </w:smartTag>
    </w:p>
    <w:p w14:paraId="1C47860D" w14:textId="77777777" w:rsidR="00EC1FDE" w:rsidRDefault="00EC1FDE">
      <w:r>
        <w:t>1996-1997</w:t>
      </w:r>
      <w:r>
        <w:tab/>
        <w:t xml:space="preserve">Chief Resident, Department of Surgery, </w:t>
      </w:r>
      <w:smartTag w:uri="urn:schemas-microsoft-com:office:smarttags" w:element="PlaceType">
        <w:smartTag w:uri="urn:schemas-microsoft-com:office:smarttags" w:element="place">
          <w:r>
            <w:t>University</w:t>
          </w:r>
        </w:smartTag>
        <w:r>
          <w:t xml:space="preserve"> of </w:t>
        </w:r>
        <w:smartTag w:uri="urn:schemas-microsoft-com:office:smarttags" w:element="PlaceName">
          <w:r>
            <w:t>Chicago</w:t>
          </w:r>
        </w:smartTag>
      </w:smartTag>
    </w:p>
    <w:p w14:paraId="7EEE6C52" w14:textId="77777777" w:rsidR="00EC1FDE" w:rsidRDefault="00EC1FDE"/>
    <w:p w14:paraId="1BBE908F" w14:textId="77777777" w:rsidR="005838A8" w:rsidRDefault="005838A8"/>
    <w:p w14:paraId="78BC80B5" w14:textId="77777777" w:rsidR="00EC1FDE" w:rsidRPr="005838A8" w:rsidRDefault="00EC1FDE" w:rsidP="00CB590B">
      <w:pPr>
        <w:rPr>
          <w:b/>
          <w:u w:val="single"/>
        </w:rPr>
      </w:pPr>
      <w:r>
        <w:rPr>
          <w:b/>
          <w:u w:val="single"/>
        </w:rPr>
        <w:t>SELECT PROFESSIONAL TRAINING AND EXPERIENCE</w:t>
      </w:r>
    </w:p>
    <w:p w14:paraId="72A299E2" w14:textId="77777777" w:rsidR="00EC1FDE" w:rsidRDefault="00EC1FDE" w:rsidP="00CB590B">
      <w:r>
        <w:t>1999-2002</w:t>
      </w:r>
      <w:r>
        <w:tab/>
        <w:t>Proctor for Gore, Inc.; Laparoscopic Hernia Repair</w:t>
      </w:r>
    </w:p>
    <w:p w14:paraId="62F6764D" w14:textId="46E73CE2" w:rsidR="00EC1FDE" w:rsidRDefault="00EC1FDE" w:rsidP="00CB590B">
      <w:r>
        <w:t>1999-2000</w:t>
      </w:r>
      <w:r>
        <w:tab/>
        <w:t xml:space="preserve">Laparoscopic Gastric Bypass Preceptorship; </w:t>
      </w:r>
      <w:smartTag w:uri="urn:schemas-microsoft-com:office:smarttags" w:element="City">
        <w:r>
          <w:t>Columbia</w:t>
        </w:r>
      </w:smartTag>
      <w:r>
        <w:t xml:space="preserve">, </w:t>
      </w:r>
      <w:smartTag w:uri="urn:schemas-microsoft-com:office:smarttags" w:element="State">
        <w:r>
          <w:t>MO</w:t>
        </w:r>
      </w:smartTag>
      <w:r>
        <w:t xml:space="preserve">; </w:t>
      </w:r>
      <w:r w:rsidR="00145356">
        <w:t>Stanford</w:t>
      </w:r>
      <w:r>
        <w:t xml:space="preserve">, </w:t>
      </w:r>
      <w:smartTag w:uri="urn:schemas-microsoft-com:office:smarttags" w:element="State">
        <w:r>
          <w:t>CA</w:t>
        </w:r>
      </w:smartTag>
    </w:p>
    <w:p w14:paraId="242543E9" w14:textId="4928CC98" w:rsidR="00EC1FDE" w:rsidRDefault="00EC1FDE" w:rsidP="00CB590B">
      <w:r>
        <w:t>2000</w:t>
      </w:r>
      <w:r>
        <w:tab/>
      </w:r>
      <w:r>
        <w:tab/>
        <w:t>Lap-Band System Training</w:t>
      </w:r>
      <w:r w:rsidR="00145356">
        <w:t xml:space="preserve"> for</w:t>
      </w:r>
      <w:r>
        <w:t xml:space="preserve"> FDA-Trial Participation; </w:t>
      </w:r>
      <w:smartTag w:uri="urn:schemas-microsoft-com:office:smarttags" w:element="place">
        <w:smartTag w:uri="urn:schemas-microsoft-com:office:smarttags" w:element="City">
          <w:smartTag w:uri="urn:schemas-microsoft-com:office:smarttags" w:element="City">
            <w:r>
              <w:t>Berkley</w:t>
            </w:r>
          </w:smartTag>
          <w:r>
            <w:t xml:space="preserve">, </w:t>
          </w:r>
          <w:smartTag w:uri="urn:schemas-microsoft-com:office:smarttags" w:element="State">
            <w:r>
              <w:t>CA</w:t>
            </w:r>
          </w:smartTag>
        </w:smartTag>
      </w:smartTag>
    </w:p>
    <w:p w14:paraId="44AB169D" w14:textId="77777777" w:rsidR="00EC1FDE" w:rsidRDefault="00EC1FDE" w:rsidP="00CB590B">
      <w:r>
        <w:t>2002</w:t>
      </w:r>
      <w:r>
        <w:tab/>
      </w:r>
      <w:r>
        <w:tab/>
        <w:t xml:space="preserve">Mastering the Art of </w:t>
      </w:r>
      <w:proofErr w:type="spellStart"/>
      <w:r>
        <w:t>Preceptoring</w:t>
      </w:r>
      <w:proofErr w:type="spellEnd"/>
      <w:r>
        <w:t xml:space="preserve">; Ethicon </w:t>
      </w:r>
      <w:proofErr w:type="spellStart"/>
      <w:r>
        <w:t>Endosurgical</w:t>
      </w:r>
      <w:proofErr w:type="spellEnd"/>
      <w:r>
        <w:t xml:space="preserve"> Institute; </w:t>
      </w:r>
      <w:smartTag w:uri="urn:schemas-microsoft-com:office:smarttags" w:element="place">
        <w:smartTag w:uri="urn:schemas-microsoft-com:office:smarttags" w:element="City">
          <w:smartTag w:uri="urn:schemas-microsoft-com:office:smarttags" w:element="City">
            <w:r>
              <w:t>Cincinnati</w:t>
            </w:r>
          </w:smartTag>
          <w:r>
            <w:t xml:space="preserve">, </w:t>
          </w:r>
          <w:smartTag w:uri="urn:schemas-microsoft-com:office:smarttags" w:element="State">
            <w:r>
              <w:t>OH</w:t>
            </w:r>
          </w:smartTag>
        </w:smartTag>
      </w:smartTag>
    </w:p>
    <w:p w14:paraId="728F5E1F" w14:textId="77777777" w:rsidR="00EC1FDE" w:rsidRDefault="00EC1FDE" w:rsidP="00CB590B"/>
    <w:p w14:paraId="011ACA58" w14:textId="77777777" w:rsidR="005838A8" w:rsidRPr="00DC3086" w:rsidRDefault="005838A8" w:rsidP="00CB590B"/>
    <w:p w14:paraId="7BD147D7" w14:textId="77777777" w:rsidR="00EC1FDE" w:rsidRPr="0025125C" w:rsidRDefault="00EC1FDE" w:rsidP="00CB590B">
      <w:pPr>
        <w:rPr>
          <w:b/>
          <w:u w:val="single"/>
        </w:rPr>
      </w:pPr>
      <w:r w:rsidRPr="0025125C">
        <w:rPr>
          <w:b/>
          <w:u w:val="single"/>
        </w:rPr>
        <w:t>MILITARY</w:t>
      </w:r>
    </w:p>
    <w:p w14:paraId="26BDF3F3" w14:textId="77777777" w:rsidR="00EC1FDE" w:rsidRDefault="00EC1FDE" w:rsidP="00CB590B">
      <w:r>
        <w:t>1994-2003</w:t>
      </w:r>
      <w:r>
        <w:tab/>
        <w:t>Major, United States Army Reserve Medical Corps</w:t>
      </w:r>
    </w:p>
    <w:p w14:paraId="6044856C" w14:textId="77777777" w:rsidR="00EC1FDE" w:rsidRDefault="00EC1FDE" w:rsidP="005838A8">
      <w:pPr>
        <w:ind w:left="720" w:firstLine="720"/>
      </w:pPr>
      <w:r>
        <w:t>Teaching Staff, Brooke Army Medical Center, Fort Sam Houston, Texas</w:t>
      </w:r>
    </w:p>
    <w:p w14:paraId="3FBF5966" w14:textId="77777777" w:rsidR="00EC1FDE" w:rsidRDefault="00EC1FDE" w:rsidP="00CB590B">
      <w:r>
        <w:tab/>
      </w:r>
      <w:r>
        <w:tab/>
        <w:t>Honorable Discharge, 2003</w:t>
      </w:r>
    </w:p>
    <w:p w14:paraId="2AD57DBD" w14:textId="77777777" w:rsidR="00EC1FDE" w:rsidRDefault="00EC1FDE" w:rsidP="00CB590B"/>
    <w:p w14:paraId="5B4593C6" w14:textId="77777777" w:rsidR="005838A8" w:rsidRDefault="005838A8" w:rsidP="00FC12CB"/>
    <w:p w14:paraId="5C9719E1" w14:textId="77777777" w:rsidR="00670A6D" w:rsidRPr="008C1945" w:rsidRDefault="00670A6D" w:rsidP="00670A6D">
      <w:pPr>
        <w:rPr>
          <w:b/>
          <w:caps/>
          <w:u w:val="single"/>
        </w:rPr>
      </w:pPr>
      <w:r>
        <w:rPr>
          <w:b/>
          <w:caps/>
          <w:u w:val="single"/>
        </w:rPr>
        <w:t>Served as director of bariatric surgery</w:t>
      </w:r>
    </w:p>
    <w:p w14:paraId="2BC8B830" w14:textId="77777777" w:rsidR="00670A6D" w:rsidRDefault="00670A6D" w:rsidP="00670A6D">
      <w:pPr>
        <w:ind w:firstLine="720"/>
      </w:pPr>
      <w:r>
        <w:t>Huntington Beach Hospital, Huntington Beach, CA</w:t>
      </w:r>
    </w:p>
    <w:p w14:paraId="4E4ECF0C" w14:textId="77777777" w:rsidR="00670A6D" w:rsidRDefault="00670A6D" w:rsidP="00670A6D">
      <w:pPr>
        <w:ind w:left="720" w:firstLine="720"/>
      </w:pPr>
      <w:r>
        <w:t>Director of Bariatrics, 2000-2006</w:t>
      </w:r>
    </w:p>
    <w:p w14:paraId="4069CF62" w14:textId="77777777" w:rsidR="00670A6D" w:rsidRDefault="00670A6D" w:rsidP="00670A6D">
      <w:pPr>
        <w:ind w:firstLine="720"/>
      </w:pPr>
      <w:r>
        <w:t>South Coast Medical Center, Laguna Beach, CA</w:t>
      </w:r>
    </w:p>
    <w:p w14:paraId="3645BC24" w14:textId="77777777" w:rsidR="00670A6D" w:rsidRDefault="00670A6D" w:rsidP="00670A6D">
      <w:r>
        <w:tab/>
      </w:r>
      <w:r>
        <w:tab/>
        <w:t>Director of Bariatrics, 2001-2006</w:t>
      </w:r>
    </w:p>
    <w:p w14:paraId="2C4F8D3E" w14:textId="77777777" w:rsidR="00670A6D" w:rsidRDefault="00670A6D" w:rsidP="00670A6D">
      <w:r>
        <w:tab/>
        <w:t>Irvine Regional Medical Center, Irvine, CA</w:t>
      </w:r>
    </w:p>
    <w:p w14:paraId="02EA470A" w14:textId="0C70ADF2" w:rsidR="00670A6D" w:rsidRDefault="00670A6D" w:rsidP="00670A6D">
      <w:r>
        <w:tab/>
      </w:r>
      <w:r>
        <w:tab/>
        <w:t>Director of Bariatrics, 2001</w:t>
      </w:r>
    </w:p>
    <w:p w14:paraId="70B3F0FE" w14:textId="77777777" w:rsidR="00670A6D" w:rsidRDefault="00670A6D" w:rsidP="00670A6D">
      <w:r>
        <w:tab/>
        <w:t>Community Hospital of Long Beach, Long beach, CA</w:t>
      </w:r>
    </w:p>
    <w:p w14:paraId="4231407A" w14:textId="77777777" w:rsidR="00670A6D" w:rsidRDefault="00670A6D" w:rsidP="00670A6D">
      <w:pPr>
        <w:ind w:left="720" w:firstLine="720"/>
      </w:pPr>
      <w:r>
        <w:t>Director of Bariatrics, 2005-2010</w:t>
      </w:r>
    </w:p>
    <w:p w14:paraId="768370FE" w14:textId="77777777" w:rsidR="00670A6D" w:rsidRDefault="00670A6D" w:rsidP="00670A6D">
      <w:pPr>
        <w:ind w:left="720" w:firstLine="720"/>
      </w:pPr>
      <w:r>
        <w:t>Designated Center of Excellence</w:t>
      </w:r>
    </w:p>
    <w:p w14:paraId="2B92B6F6" w14:textId="77777777" w:rsidR="00670A6D" w:rsidRDefault="00670A6D" w:rsidP="00670A6D">
      <w:pPr>
        <w:ind w:firstLine="720"/>
      </w:pPr>
      <w:r>
        <w:t>Tri-City Regional Medical Center, Hawaiian Gardens, CA</w:t>
      </w:r>
    </w:p>
    <w:p w14:paraId="3681CA6B" w14:textId="77777777" w:rsidR="00670A6D" w:rsidRDefault="00670A6D" w:rsidP="00670A6D">
      <w:r>
        <w:tab/>
      </w:r>
      <w:r>
        <w:tab/>
        <w:t>Director of Bariatrics, 2011-2014</w:t>
      </w:r>
    </w:p>
    <w:p w14:paraId="2C3F368D" w14:textId="77777777" w:rsidR="00670A6D" w:rsidRDefault="00670A6D" w:rsidP="00670A6D">
      <w:pPr>
        <w:ind w:left="720" w:firstLine="720"/>
      </w:pPr>
      <w:r>
        <w:t>Designated Center of Excellence</w:t>
      </w:r>
    </w:p>
    <w:p w14:paraId="101C843C" w14:textId="77777777" w:rsidR="00670A6D" w:rsidRDefault="00670A6D" w:rsidP="00670A6D">
      <w:pPr>
        <w:ind w:firstLine="720"/>
      </w:pPr>
      <w:r>
        <w:t>Chapman Medical Center, Tustin, CA</w:t>
      </w:r>
    </w:p>
    <w:p w14:paraId="3109B070" w14:textId="77777777" w:rsidR="00670A6D" w:rsidRDefault="00670A6D" w:rsidP="00670A6D">
      <w:pPr>
        <w:ind w:left="720" w:firstLine="720"/>
      </w:pPr>
      <w:r>
        <w:t>Director of Bariatrics, 2012-2016</w:t>
      </w:r>
    </w:p>
    <w:p w14:paraId="5BC28CD5" w14:textId="77777777" w:rsidR="00670A6D" w:rsidRDefault="00670A6D" w:rsidP="00670A6D">
      <w:pPr>
        <w:ind w:left="720" w:firstLine="720"/>
      </w:pPr>
      <w:r>
        <w:t>Designated Center of Excellence</w:t>
      </w:r>
    </w:p>
    <w:p w14:paraId="51A1A08B" w14:textId="77777777" w:rsidR="00670A6D" w:rsidRDefault="00670A6D" w:rsidP="00670A6D">
      <w:pPr>
        <w:ind w:firstLine="720"/>
      </w:pPr>
      <w:r>
        <w:t>Presbyterian Intercommunity Hospital, Whittier, CA</w:t>
      </w:r>
    </w:p>
    <w:p w14:paraId="4098D42E" w14:textId="77777777" w:rsidR="00670A6D" w:rsidRDefault="00670A6D" w:rsidP="00670A6D">
      <w:pPr>
        <w:ind w:left="720" w:firstLine="720"/>
      </w:pPr>
      <w:r>
        <w:t>Director of Bariatrics, 2012-2015</w:t>
      </w:r>
    </w:p>
    <w:p w14:paraId="4210C0D4" w14:textId="77777777" w:rsidR="00670A6D" w:rsidRDefault="00670A6D" w:rsidP="00670A6D">
      <w:pPr>
        <w:ind w:left="720" w:firstLine="720"/>
      </w:pPr>
      <w:r>
        <w:t>Designated Center of Excellence</w:t>
      </w:r>
    </w:p>
    <w:p w14:paraId="17C24FDF" w14:textId="77777777" w:rsidR="00670A6D" w:rsidRDefault="00670A6D" w:rsidP="00670A6D">
      <w:pPr>
        <w:ind w:firstLine="720"/>
      </w:pPr>
      <w:r>
        <w:lastRenderedPageBreak/>
        <w:t>Southern California Hospital at Culver City, Culver City, CA</w:t>
      </w:r>
    </w:p>
    <w:p w14:paraId="147EE319" w14:textId="77777777" w:rsidR="00670A6D" w:rsidRDefault="00670A6D" w:rsidP="00670A6D">
      <w:pPr>
        <w:ind w:left="720" w:firstLine="720"/>
      </w:pPr>
      <w:r>
        <w:t>Director of Bariatrics, 2014-2019</w:t>
      </w:r>
    </w:p>
    <w:p w14:paraId="62DAFBB0" w14:textId="77777777" w:rsidR="00670A6D" w:rsidRPr="00033BF3" w:rsidRDefault="00670A6D" w:rsidP="00033BF3">
      <w:pPr>
        <w:ind w:left="720" w:firstLine="720"/>
      </w:pPr>
      <w:r>
        <w:t>Designated Center of Excellence</w:t>
      </w:r>
    </w:p>
    <w:p w14:paraId="05F68554" w14:textId="02412FDE" w:rsidR="00670A6D" w:rsidRDefault="00670A6D" w:rsidP="00670A6D"/>
    <w:p w14:paraId="19D6026F" w14:textId="77777777" w:rsidR="00FD62F5" w:rsidRDefault="00FD62F5" w:rsidP="00670A6D"/>
    <w:p w14:paraId="5D659AB1" w14:textId="77777777" w:rsidR="00670A6D" w:rsidRDefault="00670A6D" w:rsidP="00670A6D">
      <w:pPr>
        <w:rPr>
          <w:b/>
          <w:u w:val="single"/>
        </w:rPr>
      </w:pPr>
      <w:r>
        <w:rPr>
          <w:b/>
          <w:u w:val="single"/>
        </w:rPr>
        <w:t>BOOK PUBLICATIONS</w:t>
      </w:r>
    </w:p>
    <w:p w14:paraId="1DEC5477" w14:textId="42282B4D" w:rsidR="00670A6D" w:rsidRDefault="00670A6D" w:rsidP="00670A6D">
      <w:r>
        <w:t>2019</w:t>
      </w:r>
      <w:r>
        <w:tab/>
      </w:r>
      <w:r>
        <w:tab/>
        <w:t>World’s Greatest Weight Loss; Author</w:t>
      </w:r>
    </w:p>
    <w:p w14:paraId="1A1204B0" w14:textId="33B5C034" w:rsidR="00FD62F5" w:rsidRPr="00FD62F5" w:rsidRDefault="00FD62F5" w:rsidP="00670A6D">
      <w:r>
        <w:t>2020</w:t>
      </w:r>
      <w:r>
        <w:tab/>
      </w:r>
      <w:r>
        <w:tab/>
      </w:r>
      <w:r w:rsidRPr="00FD62F5">
        <w:t>DietaryRebuild</w:t>
      </w:r>
      <w:r w:rsidR="00145356">
        <w:t>®</w:t>
      </w:r>
      <w:r w:rsidRPr="00FD62F5">
        <w:t>, Author</w:t>
      </w:r>
    </w:p>
    <w:p w14:paraId="1B9A80AB" w14:textId="5E9B55E4" w:rsidR="00FD62F5" w:rsidRDefault="00FD62F5" w:rsidP="003F574F">
      <w:pPr>
        <w:spacing w:line="276" w:lineRule="auto"/>
      </w:pPr>
      <w:r w:rsidRPr="00FD62F5">
        <w:t>2020</w:t>
      </w:r>
      <w:r w:rsidRPr="00FD62F5">
        <w:tab/>
      </w:r>
      <w:r w:rsidRPr="00FD62F5">
        <w:tab/>
      </w:r>
      <w:r w:rsidRPr="003F574F">
        <w:t>Permanent Surgical Weight Loss</w:t>
      </w:r>
      <w:r>
        <w:t xml:space="preserve"> </w:t>
      </w:r>
      <w:r w:rsidR="00320365" w:rsidRPr="00FD62F5">
        <w:t>with</w:t>
      </w:r>
      <w:r w:rsidRPr="003F574F">
        <w:t xml:space="preserve"> the DietaryRebuild</w:t>
      </w:r>
      <w:r>
        <w:t>, Author</w:t>
      </w:r>
    </w:p>
    <w:p w14:paraId="5B43CC58" w14:textId="1C008057" w:rsidR="00145356" w:rsidRPr="00FD62F5" w:rsidRDefault="00145356" w:rsidP="003F574F">
      <w:pPr>
        <w:spacing w:line="276" w:lineRule="auto"/>
      </w:pPr>
      <w:r>
        <w:t>2023</w:t>
      </w:r>
      <w:r>
        <w:tab/>
      </w:r>
      <w:r>
        <w:tab/>
        <w:t xml:space="preserve">New Edition, </w:t>
      </w:r>
      <w:r w:rsidRPr="003F574F">
        <w:t>Permanent Surgical Weight Loss</w:t>
      </w:r>
      <w:r>
        <w:t xml:space="preserve"> </w:t>
      </w:r>
      <w:r w:rsidRPr="00FD62F5">
        <w:t>with</w:t>
      </w:r>
      <w:r w:rsidRPr="003F574F">
        <w:t xml:space="preserve"> the DietaryRebuild</w:t>
      </w:r>
    </w:p>
    <w:p w14:paraId="0E711CBF" w14:textId="77777777" w:rsidR="00670A6D" w:rsidRDefault="00670A6D" w:rsidP="00670A6D">
      <w:pPr>
        <w:rPr>
          <w:b/>
          <w:u w:val="single"/>
        </w:rPr>
      </w:pPr>
    </w:p>
    <w:p w14:paraId="246871C1" w14:textId="77777777" w:rsidR="00670A6D" w:rsidRDefault="00670A6D" w:rsidP="00670A6D">
      <w:pPr>
        <w:rPr>
          <w:b/>
          <w:u w:val="single"/>
        </w:rPr>
      </w:pPr>
    </w:p>
    <w:p w14:paraId="55E0AC97" w14:textId="77777777" w:rsidR="00670A6D" w:rsidRPr="0025125C" w:rsidRDefault="00670A6D" w:rsidP="00670A6D">
      <w:pPr>
        <w:rPr>
          <w:b/>
          <w:u w:val="single"/>
        </w:rPr>
      </w:pPr>
      <w:r>
        <w:rPr>
          <w:b/>
          <w:u w:val="single"/>
        </w:rPr>
        <w:t xml:space="preserve">FDA </w:t>
      </w:r>
      <w:r w:rsidRPr="0025125C">
        <w:rPr>
          <w:b/>
          <w:u w:val="single"/>
        </w:rPr>
        <w:t>RESEARCH</w:t>
      </w:r>
      <w:r>
        <w:rPr>
          <w:b/>
          <w:u w:val="single"/>
        </w:rPr>
        <w:t xml:space="preserve"> STUDIES</w:t>
      </w:r>
    </w:p>
    <w:p w14:paraId="2749EE87" w14:textId="77777777" w:rsidR="00670A6D" w:rsidRDefault="00670A6D" w:rsidP="00670A6D">
      <w:r>
        <w:t>2000-2001</w:t>
      </w:r>
      <w:r>
        <w:tab/>
        <w:t>The N.E.W. Program, Inc.</w:t>
      </w:r>
    </w:p>
    <w:p w14:paraId="5EDB928C" w14:textId="67427AC7" w:rsidR="00670A6D" w:rsidRDefault="00670A6D" w:rsidP="00670A6D">
      <w:r>
        <w:tab/>
      </w:r>
      <w:r>
        <w:tab/>
        <w:t xml:space="preserve">Clinical Trial Site for the Lap-Band </w:t>
      </w:r>
      <w:r>
        <w:sym w:font="Symbol" w:char="F0D2"/>
      </w:r>
      <w:r>
        <w:t xml:space="preserve"> System</w:t>
      </w:r>
    </w:p>
    <w:p w14:paraId="2891F6FA" w14:textId="77777777" w:rsidR="00670A6D" w:rsidRDefault="00670A6D" w:rsidP="00670A6D">
      <w:r>
        <w:t>2009-2011</w:t>
      </w:r>
      <w:r>
        <w:tab/>
        <w:t>The N.E.W. Program, Inc.</w:t>
      </w:r>
    </w:p>
    <w:p w14:paraId="197192FF" w14:textId="7CDE977E" w:rsidR="00670A6D" w:rsidRDefault="00670A6D" w:rsidP="00670A6D">
      <w:r>
        <w:tab/>
      </w:r>
      <w:r>
        <w:tab/>
        <w:t xml:space="preserve">Clinical Trial Site for the </w:t>
      </w:r>
      <w:proofErr w:type="spellStart"/>
      <w:r>
        <w:t>ReShape</w:t>
      </w:r>
      <w:proofErr w:type="spellEnd"/>
      <w:r>
        <w:t xml:space="preserve"> </w:t>
      </w:r>
      <w:r>
        <w:sym w:font="Symbol" w:char="F0D2"/>
      </w:r>
      <w:r>
        <w:t xml:space="preserve"> Gastric Balloon System</w:t>
      </w:r>
    </w:p>
    <w:p w14:paraId="3520EECC" w14:textId="77777777" w:rsidR="00670A6D" w:rsidRDefault="00670A6D" w:rsidP="00670A6D">
      <w:r>
        <w:t>2012</w:t>
      </w:r>
      <w:r>
        <w:tab/>
      </w:r>
      <w:r>
        <w:tab/>
        <w:t>The N.E.W. Program, Inc.</w:t>
      </w:r>
    </w:p>
    <w:p w14:paraId="017BBAB5" w14:textId="3D097213" w:rsidR="00670A6D" w:rsidRDefault="00670A6D" w:rsidP="00670A6D">
      <w:r>
        <w:tab/>
      </w:r>
      <w:r>
        <w:tab/>
        <w:t xml:space="preserve">Clinical Trial Site for the </w:t>
      </w:r>
      <w:proofErr w:type="spellStart"/>
      <w:r>
        <w:t>Transenterix</w:t>
      </w:r>
      <w:proofErr w:type="spellEnd"/>
      <w:r>
        <w:t xml:space="preserve"> SPIDER System</w:t>
      </w:r>
    </w:p>
    <w:p w14:paraId="02B66635" w14:textId="77777777" w:rsidR="00670A6D" w:rsidRDefault="00670A6D" w:rsidP="00670A6D"/>
    <w:p w14:paraId="2A7BB86D" w14:textId="2C3DF8F7" w:rsidR="00670A6D" w:rsidRDefault="00670A6D" w:rsidP="00670A6D"/>
    <w:p w14:paraId="430D8589" w14:textId="48C10C9E" w:rsidR="00EC1FDE" w:rsidRPr="0025125C" w:rsidRDefault="00EC1FDE" w:rsidP="00FC12CB">
      <w:pPr>
        <w:rPr>
          <w:b/>
          <w:u w:val="single"/>
        </w:rPr>
      </w:pPr>
      <w:r w:rsidRPr="0025125C">
        <w:rPr>
          <w:b/>
          <w:u w:val="single"/>
        </w:rPr>
        <w:t>AWARDS, HONORS, MEMBERSHIPS</w:t>
      </w:r>
    </w:p>
    <w:p w14:paraId="78C8A68B" w14:textId="77777777" w:rsidR="00033BF3" w:rsidRDefault="00033BF3" w:rsidP="003D2617">
      <w:pPr>
        <w:spacing w:line="276" w:lineRule="auto"/>
      </w:pPr>
      <w:r>
        <w:t>Tau Beta Pi, Engineering Honor Society, 1983</w:t>
      </w:r>
    </w:p>
    <w:p w14:paraId="44AA112A" w14:textId="77777777" w:rsidR="00EC1FDE" w:rsidRDefault="00EC1FDE" w:rsidP="003D2617">
      <w:pPr>
        <w:spacing w:line="276" w:lineRule="auto"/>
      </w:pPr>
      <w:r>
        <w:t>Kaplan Research Award, Minnesota Medical Foundation, 1990</w:t>
      </w:r>
    </w:p>
    <w:p w14:paraId="4B615D09" w14:textId="77777777" w:rsidR="00EC1FDE" w:rsidRDefault="00EC1FDE" w:rsidP="003D2617">
      <w:pPr>
        <w:spacing w:line="276" w:lineRule="auto"/>
      </w:pPr>
      <w:r>
        <w:t>Regular Member, Society of American Gastrointestinal and Endoscopic Surgeons</w:t>
      </w:r>
    </w:p>
    <w:p w14:paraId="713B07DF" w14:textId="77777777" w:rsidR="00EC1FDE" w:rsidRDefault="00EC1FDE" w:rsidP="003D2617">
      <w:pPr>
        <w:spacing w:line="276" w:lineRule="auto"/>
      </w:pPr>
      <w:r>
        <w:tab/>
        <w:t>Guidelines and Bariatric Committees</w:t>
      </w:r>
    </w:p>
    <w:p w14:paraId="00A9DB8B" w14:textId="77777777" w:rsidR="00EC1FDE" w:rsidRDefault="00EC1FDE" w:rsidP="003D2617">
      <w:pPr>
        <w:spacing w:line="276" w:lineRule="auto"/>
      </w:pPr>
      <w:r>
        <w:t>Regular Member, American Society for Bariatric Surgery</w:t>
      </w:r>
    </w:p>
    <w:p w14:paraId="0F581BC5" w14:textId="77777777" w:rsidR="00EC1FDE" w:rsidRDefault="00EC1FDE" w:rsidP="003D2617">
      <w:pPr>
        <w:spacing w:line="276" w:lineRule="auto"/>
      </w:pPr>
      <w:r>
        <w:tab/>
        <w:t>Insurance Committee</w:t>
      </w:r>
    </w:p>
    <w:p w14:paraId="422E17DA" w14:textId="77777777" w:rsidR="00EC1FDE" w:rsidRDefault="00EC1FDE" w:rsidP="003D2617">
      <w:pPr>
        <w:spacing w:line="276" w:lineRule="auto"/>
      </w:pPr>
      <w:smartTag w:uri="urn:schemas-microsoft-com:office:smarttags" w:element="PlaceType">
        <w:smartTag w:uri="urn:schemas-microsoft-com:office:smarttags" w:element="PlaceType">
          <w:r>
            <w:t>Fellow</w:t>
          </w:r>
        </w:smartTag>
        <w:r>
          <w:t xml:space="preserve"> </w:t>
        </w:r>
        <w:smartTag w:uri="urn:schemas-microsoft-com:office:smarttags" w:element="PlaceType">
          <w:r>
            <w:t>American</w:t>
          </w:r>
        </w:smartTag>
        <w:r>
          <w:t xml:space="preserve"> </w:t>
        </w:r>
        <w:smartTag w:uri="urn:schemas-microsoft-com:office:smarttags" w:element="PlaceType">
          <w:r>
            <w:t>College</w:t>
          </w:r>
        </w:smartTag>
      </w:smartTag>
      <w:r>
        <w:t xml:space="preserve"> of Surgeons</w:t>
      </w:r>
    </w:p>
    <w:p w14:paraId="7D55EFE1" w14:textId="77777777" w:rsidR="00EC1FDE" w:rsidRDefault="00EC1FDE" w:rsidP="003D2617">
      <w:pPr>
        <w:spacing w:line="276" w:lineRule="auto"/>
      </w:pPr>
      <w:smartTag w:uri="urn:schemas-microsoft-com:office:smarttags" w:element="PlaceType">
        <w:r>
          <w:t>Fellow</w:t>
        </w:r>
      </w:smartTag>
      <w:r>
        <w:t xml:space="preserve"> </w:t>
      </w:r>
      <w:smartTag w:uri="urn:schemas-microsoft-com:office:smarttags" w:element="PlaceType">
        <w:r>
          <w:t>American</w:t>
        </w:r>
      </w:smartTag>
      <w:r>
        <w:t xml:space="preserve"> Society of Metabolic and Bariatric Surgery</w:t>
      </w:r>
    </w:p>
    <w:p w14:paraId="64E07FA0" w14:textId="77777777" w:rsidR="00EC1FDE" w:rsidRDefault="00EC1FDE" w:rsidP="003D2617">
      <w:pPr>
        <w:spacing w:line="276" w:lineRule="auto"/>
      </w:pPr>
      <w:smartTag w:uri="urn:schemas-microsoft-com:office:smarttags" w:element="PlaceType">
        <w:smartTag w:uri="urn:schemas-microsoft-com:office:smarttags" w:element="PlaceType">
          <w:r>
            <w:t>University</w:t>
          </w:r>
        </w:smartTag>
        <w:r>
          <w:t xml:space="preserve"> of </w:t>
        </w:r>
        <w:smartTag w:uri="urn:schemas-microsoft-com:office:smarttags" w:element="PlaceType">
          <w:r>
            <w:t>Chicago</w:t>
          </w:r>
        </w:smartTag>
      </w:smartTag>
      <w:r>
        <w:t xml:space="preserve"> Surgical Society</w:t>
      </w:r>
    </w:p>
    <w:p w14:paraId="138D04C1" w14:textId="77777777" w:rsidR="00EC1FDE" w:rsidRDefault="00EC1FDE" w:rsidP="003D2617">
      <w:pPr>
        <w:spacing w:line="276" w:lineRule="auto"/>
      </w:pPr>
      <w:smartTag w:uri="urn:schemas-microsoft-com:office:smarttags" w:element="PlaceType">
        <w:r>
          <w:t>Los Angeles</w:t>
        </w:r>
      </w:smartTag>
      <w:r>
        <w:t xml:space="preserve"> Surgical Society</w:t>
      </w:r>
    </w:p>
    <w:p w14:paraId="23FC1B9C" w14:textId="77777777" w:rsidR="00EC1FDE" w:rsidRDefault="00AE3C23" w:rsidP="003D2617">
      <w:pPr>
        <w:spacing w:line="276" w:lineRule="auto"/>
      </w:pPr>
      <w:r>
        <w:t>Surgeon of Excellence in Metabolic and Bariatric Surgery, S</w:t>
      </w:r>
      <w:r w:rsidR="005838A8">
        <w:t>urgical review Corporation</w:t>
      </w:r>
    </w:p>
    <w:p w14:paraId="19BBEBB1" w14:textId="77777777" w:rsidR="005838A8" w:rsidRDefault="005838A8" w:rsidP="003D2617">
      <w:pPr>
        <w:spacing w:line="276" w:lineRule="auto"/>
      </w:pPr>
      <w:r>
        <w:t>Master Bariatric Surgeon, Surgical review Corporation</w:t>
      </w:r>
    </w:p>
    <w:p w14:paraId="594DABBB" w14:textId="77777777" w:rsidR="003D2617" w:rsidRDefault="003D2617" w:rsidP="003D2617">
      <w:pPr>
        <w:spacing w:line="276" w:lineRule="auto"/>
      </w:pPr>
      <w:r>
        <w:t>Editorial Board, Obesity Surgery</w:t>
      </w:r>
    </w:p>
    <w:p w14:paraId="13C21B40" w14:textId="77777777" w:rsidR="003D2617" w:rsidRDefault="003D2617" w:rsidP="005838A8"/>
    <w:p w14:paraId="189C1276" w14:textId="77777777" w:rsidR="00161AC8" w:rsidRDefault="00161AC8" w:rsidP="00DC5179">
      <w:pPr>
        <w:rPr>
          <w:b/>
          <w:u w:val="single"/>
        </w:rPr>
      </w:pPr>
    </w:p>
    <w:p w14:paraId="433A35D0" w14:textId="310DDA2C" w:rsidR="00FC1B99" w:rsidRDefault="00FC1B99" w:rsidP="007E4634">
      <w:pPr>
        <w:rPr>
          <w:b/>
          <w:u w:val="single"/>
        </w:rPr>
      </w:pPr>
    </w:p>
    <w:p w14:paraId="7DF0FD2C" w14:textId="212D7307" w:rsidR="00FC1B99" w:rsidRDefault="00FC1B99" w:rsidP="007E4634">
      <w:pPr>
        <w:rPr>
          <w:b/>
          <w:u w:val="single"/>
        </w:rPr>
      </w:pPr>
    </w:p>
    <w:p w14:paraId="67A298B3" w14:textId="63C8FDF7" w:rsidR="00FC1B99" w:rsidRDefault="00FC1B99" w:rsidP="007E4634">
      <w:pPr>
        <w:rPr>
          <w:b/>
          <w:u w:val="single"/>
        </w:rPr>
      </w:pPr>
    </w:p>
    <w:p w14:paraId="30C3DEFF" w14:textId="1D58E79C" w:rsidR="00FC1B99" w:rsidRDefault="00FC1B99" w:rsidP="007E4634">
      <w:pPr>
        <w:rPr>
          <w:b/>
          <w:u w:val="single"/>
        </w:rPr>
      </w:pPr>
    </w:p>
    <w:p w14:paraId="76B9FC13" w14:textId="58084BC7" w:rsidR="00315712" w:rsidRDefault="00315712" w:rsidP="007E4634">
      <w:pPr>
        <w:rPr>
          <w:b/>
          <w:u w:val="single"/>
        </w:rPr>
      </w:pPr>
    </w:p>
    <w:p w14:paraId="514FFA44" w14:textId="0440EEE7" w:rsidR="00315712" w:rsidRDefault="00315712" w:rsidP="007E4634">
      <w:pPr>
        <w:rPr>
          <w:b/>
          <w:u w:val="single"/>
        </w:rPr>
      </w:pPr>
    </w:p>
    <w:p w14:paraId="4A19D27C" w14:textId="5BACAC39" w:rsidR="00315712" w:rsidRDefault="00315712" w:rsidP="007E4634">
      <w:pPr>
        <w:rPr>
          <w:b/>
          <w:u w:val="single"/>
        </w:rPr>
      </w:pPr>
    </w:p>
    <w:p w14:paraId="0A57E3FF" w14:textId="68D26694" w:rsidR="00315712" w:rsidRDefault="00315712" w:rsidP="007E4634">
      <w:pPr>
        <w:rPr>
          <w:b/>
          <w:u w:val="single"/>
        </w:rPr>
      </w:pPr>
    </w:p>
    <w:p w14:paraId="6AB63DC4" w14:textId="6C6C67A9" w:rsidR="00315712" w:rsidRDefault="00315712" w:rsidP="007E4634">
      <w:pPr>
        <w:rPr>
          <w:b/>
          <w:u w:val="single"/>
        </w:rPr>
      </w:pPr>
    </w:p>
    <w:p w14:paraId="15D1A7F9" w14:textId="2725AC63" w:rsidR="00315712" w:rsidRDefault="00315712" w:rsidP="007E4634">
      <w:pPr>
        <w:rPr>
          <w:b/>
          <w:u w:val="single"/>
        </w:rPr>
      </w:pPr>
    </w:p>
    <w:p w14:paraId="6B531CE4" w14:textId="6E88493E" w:rsidR="00315712" w:rsidRDefault="00315712" w:rsidP="007E4634">
      <w:pPr>
        <w:rPr>
          <w:b/>
          <w:u w:val="single"/>
        </w:rPr>
      </w:pPr>
    </w:p>
    <w:p w14:paraId="7D6EB772" w14:textId="1B808E39" w:rsidR="00315712" w:rsidRDefault="00315712" w:rsidP="007E4634">
      <w:pPr>
        <w:rPr>
          <w:b/>
          <w:u w:val="single"/>
        </w:rPr>
      </w:pPr>
    </w:p>
    <w:p w14:paraId="2DDCD349" w14:textId="0BA2624D" w:rsidR="00315712" w:rsidRDefault="00315712" w:rsidP="007E4634">
      <w:pPr>
        <w:rPr>
          <w:b/>
          <w:u w:val="single"/>
        </w:rPr>
      </w:pPr>
    </w:p>
    <w:p w14:paraId="6FA1E216" w14:textId="306B5616" w:rsidR="00315712" w:rsidRDefault="00315712" w:rsidP="007E4634">
      <w:pPr>
        <w:rPr>
          <w:b/>
          <w:u w:val="single"/>
        </w:rPr>
      </w:pPr>
    </w:p>
    <w:p w14:paraId="20D259A5" w14:textId="40C5C5A4" w:rsidR="00315712" w:rsidRDefault="00315712" w:rsidP="007E4634">
      <w:pPr>
        <w:rPr>
          <w:b/>
          <w:u w:val="single"/>
        </w:rPr>
      </w:pPr>
    </w:p>
    <w:p w14:paraId="7E3BEEFA" w14:textId="5C4BFB2F" w:rsidR="00315712" w:rsidRDefault="00315712" w:rsidP="007E4634">
      <w:pPr>
        <w:rPr>
          <w:b/>
          <w:u w:val="single"/>
        </w:rPr>
      </w:pPr>
    </w:p>
    <w:p w14:paraId="69F01868" w14:textId="3AE541EC" w:rsidR="00315712" w:rsidRDefault="00315712" w:rsidP="007E4634">
      <w:pPr>
        <w:rPr>
          <w:b/>
          <w:u w:val="single"/>
        </w:rPr>
      </w:pPr>
    </w:p>
    <w:p w14:paraId="081EC30B" w14:textId="1F2D3B57" w:rsidR="00315712" w:rsidRDefault="00315712" w:rsidP="007E4634">
      <w:pPr>
        <w:rPr>
          <w:b/>
          <w:u w:val="single"/>
        </w:rPr>
      </w:pPr>
    </w:p>
    <w:p w14:paraId="254A30E1" w14:textId="2A41EB07" w:rsidR="00315712" w:rsidRDefault="00315712" w:rsidP="007E4634">
      <w:pPr>
        <w:rPr>
          <w:b/>
          <w:u w:val="single"/>
        </w:rPr>
      </w:pPr>
    </w:p>
    <w:p w14:paraId="367CF2CA" w14:textId="68DB618C" w:rsidR="00EC1FDE" w:rsidRPr="00C005A9" w:rsidRDefault="00EC1FDE" w:rsidP="007E4634">
      <w:pPr>
        <w:rPr>
          <w:b/>
          <w:u w:val="single"/>
        </w:rPr>
      </w:pPr>
      <w:r>
        <w:rPr>
          <w:b/>
          <w:u w:val="single"/>
        </w:rPr>
        <w:t>PUBLICATIONS, ABSTRACTS, PRESENTATIONS</w:t>
      </w:r>
    </w:p>
    <w:p w14:paraId="727AF284" w14:textId="77777777" w:rsidR="00EC1FDE" w:rsidRPr="00C152B7" w:rsidRDefault="00EC1FDE" w:rsidP="00C152B7">
      <w:pPr>
        <w:ind w:left="360"/>
      </w:pPr>
    </w:p>
    <w:p w14:paraId="71B6A890" w14:textId="77777777" w:rsidR="00EC0469" w:rsidRPr="006F1F08" w:rsidRDefault="00EC0469" w:rsidP="00EC0469">
      <w:pPr>
        <w:pStyle w:val="ListParagraph"/>
        <w:numPr>
          <w:ilvl w:val="0"/>
          <w:numId w:val="6"/>
        </w:numPr>
        <w:shd w:val="clear" w:color="auto" w:fill="FFFFFF"/>
      </w:pPr>
      <w:r w:rsidRPr="006F1F08">
        <w:t>Ponce J, Quebbemann BB, Patterson EJ.</w:t>
      </w:r>
    </w:p>
    <w:p w14:paraId="076D8AD6" w14:textId="77777777" w:rsidR="00EC0469" w:rsidRPr="006F1F08" w:rsidRDefault="00000000" w:rsidP="00EC0469">
      <w:pPr>
        <w:pStyle w:val="ListParagraph"/>
        <w:shd w:val="clear" w:color="auto" w:fill="FFFFFF"/>
      </w:pPr>
      <w:hyperlink r:id="rId8" w:history="1">
        <w:r w:rsidR="00EC0469" w:rsidRPr="006F1F08">
          <w:t>Prospective, randomized, multicenter study evaluating safety and efficacy of intragastric dual-balloon in obesity</w:t>
        </w:r>
      </w:hyperlink>
    </w:p>
    <w:p w14:paraId="1073E439" w14:textId="77777777" w:rsidR="00EC0469" w:rsidRPr="006F1F08" w:rsidRDefault="00EC0469" w:rsidP="00EC0469">
      <w:pPr>
        <w:pStyle w:val="ListParagraph"/>
        <w:shd w:val="clear" w:color="auto" w:fill="FFFFFF"/>
      </w:pPr>
      <w:r w:rsidRPr="006F1F08">
        <w:t xml:space="preserve">Surg </w:t>
      </w:r>
      <w:proofErr w:type="spellStart"/>
      <w:r w:rsidRPr="006F1F08">
        <w:t>Obes</w:t>
      </w:r>
      <w:proofErr w:type="spellEnd"/>
      <w:r w:rsidRPr="006F1F08">
        <w:t xml:space="preserve"> </w:t>
      </w:r>
      <w:proofErr w:type="spellStart"/>
      <w:r w:rsidRPr="006F1F08">
        <w:t>Relat</w:t>
      </w:r>
      <w:proofErr w:type="spellEnd"/>
      <w:r w:rsidRPr="006F1F08">
        <w:t xml:space="preserve"> Dis. 2013 Mar-Apr;9(2):290-5. </w:t>
      </w:r>
      <w:proofErr w:type="spellStart"/>
      <w:r w:rsidRPr="006F1F08">
        <w:t>doi</w:t>
      </w:r>
      <w:proofErr w:type="spellEnd"/>
      <w:r w:rsidRPr="006F1F08">
        <w:t xml:space="preserve">: 10.1016/j.soard.2012.07.007. </w:t>
      </w:r>
      <w:proofErr w:type="spellStart"/>
      <w:r w:rsidRPr="006F1F08">
        <w:t>Epub</w:t>
      </w:r>
      <w:proofErr w:type="spellEnd"/>
      <w:r w:rsidRPr="006F1F08">
        <w:t xml:space="preserve"> 2012 Jul 31.</w:t>
      </w:r>
    </w:p>
    <w:p w14:paraId="49072630" w14:textId="77777777" w:rsidR="00EC0469" w:rsidRPr="006F1F08" w:rsidRDefault="00EC0469" w:rsidP="00EC0469">
      <w:pPr>
        <w:pStyle w:val="ListParagraph"/>
        <w:shd w:val="clear" w:color="auto" w:fill="FFFFFF"/>
      </w:pPr>
    </w:p>
    <w:p w14:paraId="3250E438" w14:textId="77777777" w:rsidR="00EC0469" w:rsidRPr="006F1F08" w:rsidRDefault="00EC0469" w:rsidP="00EC0469">
      <w:pPr>
        <w:pStyle w:val="ListParagraph"/>
        <w:numPr>
          <w:ilvl w:val="0"/>
          <w:numId w:val="6"/>
        </w:numPr>
        <w:shd w:val="clear" w:color="auto" w:fill="FFFFFF"/>
      </w:pPr>
      <w:r w:rsidRPr="006F1F08">
        <w:t>Nguyen N(1), Champion JK, Ponce J, Quebbemann B, Patterson E, Pham B, Raum W,</w:t>
      </w:r>
      <w:r>
        <w:t xml:space="preserve"> </w:t>
      </w:r>
      <w:r w:rsidRPr="006F1F08">
        <w:t xml:space="preserve">Buchwald JN, </w:t>
      </w:r>
      <w:proofErr w:type="spellStart"/>
      <w:r w:rsidRPr="006F1F08">
        <w:t>Segato</w:t>
      </w:r>
      <w:proofErr w:type="spellEnd"/>
      <w:r w:rsidRPr="006F1F08">
        <w:t xml:space="preserve"> G, </w:t>
      </w:r>
      <w:proofErr w:type="spellStart"/>
      <w:r w:rsidRPr="006F1F08">
        <w:t>Favretti</w:t>
      </w:r>
      <w:proofErr w:type="spellEnd"/>
      <w:r w:rsidRPr="006F1F08">
        <w:t xml:space="preserve"> F.</w:t>
      </w:r>
    </w:p>
    <w:p w14:paraId="644FF795" w14:textId="77777777" w:rsidR="00EC0469" w:rsidRPr="006F1F08" w:rsidRDefault="00EC0469" w:rsidP="00EC0469">
      <w:pPr>
        <w:pStyle w:val="ListParagraph"/>
        <w:shd w:val="clear" w:color="auto" w:fill="FFFFFF"/>
      </w:pPr>
      <w:r w:rsidRPr="006F1F08">
        <w:t>A review of un</w:t>
      </w:r>
      <w:r>
        <w:t>met needs in obesity management</w:t>
      </w:r>
    </w:p>
    <w:p w14:paraId="6AD9F4A8" w14:textId="77777777" w:rsidR="00EC0469" w:rsidRPr="006F1F08" w:rsidRDefault="00EC0469" w:rsidP="00EC0469">
      <w:pPr>
        <w:pStyle w:val="ListParagraph"/>
        <w:shd w:val="clear" w:color="auto" w:fill="FFFFFF"/>
      </w:pPr>
      <w:proofErr w:type="spellStart"/>
      <w:r w:rsidRPr="006F1F08">
        <w:t>Obes</w:t>
      </w:r>
      <w:proofErr w:type="spellEnd"/>
      <w:r w:rsidRPr="006F1F08">
        <w:t xml:space="preserve"> Surg. 2012 Jun;22(6):956-66. </w:t>
      </w:r>
      <w:proofErr w:type="spellStart"/>
      <w:r w:rsidRPr="006F1F08">
        <w:t>doi</w:t>
      </w:r>
      <w:proofErr w:type="spellEnd"/>
      <w:r w:rsidRPr="006F1F08">
        <w:t>: 10.1007/s11695-012-0634-z.</w:t>
      </w:r>
    </w:p>
    <w:p w14:paraId="468BAF97" w14:textId="77777777" w:rsidR="00EC0469" w:rsidRPr="006F1F08" w:rsidRDefault="00EC0469" w:rsidP="00EC0469">
      <w:pPr>
        <w:pStyle w:val="ListParagraph"/>
      </w:pPr>
    </w:p>
    <w:p w14:paraId="77DC16AF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Ramsey Dallal, MD, Leonard Braitman, PhD, Lacy Hunt, MS, Brian Quebbemann, MD</w:t>
      </w:r>
    </w:p>
    <w:p w14:paraId="515F27D1" w14:textId="77777777" w:rsidR="00EC0469" w:rsidRPr="006F1F08" w:rsidRDefault="00EC0469" w:rsidP="00EC0469">
      <w:pPr>
        <w:pStyle w:val="ListParagraph"/>
      </w:pPr>
      <w:r w:rsidRPr="006F1F08">
        <w:t>Longitudinal Mixed Models improved the analysis of weight loss o</w:t>
      </w:r>
      <w:r>
        <w:t>utcomes after bariatric surgery</w:t>
      </w:r>
    </w:p>
    <w:p w14:paraId="4A875AA9" w14:textId="77777777" w:rsidR="00EC0469" w:rsidRPr="006F1F08" w:rsidRDefault="00EC0469" w:rsidP="00EC0469">
      <w:pPr>
        <w:pStyle w:val="ListParagraph"/>
      </w:pPr>
      <w:r w:rsidRPr="006F1F08">
        <w:t>Surgery for Obesity and Related Disease, May 2008</w:t>
      </w:r>
    </w:p>
    <w:p w14:paraId="45ADE826" w14:textId="77777777" w:rsidR="00EC0469" w:rsidRPr="006F1F08" w:rsidRDefault="00EC0469" w:rsidP="00EC0469">
      <w:pPr>
        <w:pStyle w:val="ListParagraph"/>
      </w:pPr>
    </w:p>
    <w:p w14:paraId="3BAFE314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Ramsey Dallal, MD, Arthur Chernoff, MD, Michael O’Leary, MD, Jason Smith, MD, Justin Braverman, MD, Brian Quebbemann, MD</w:t>
      </w:r>
    </w:p>
    <w:p w14:paraId="65A757F8" w14:textId="77777777" w:rsidR="00EC0469" w:rsidRPr="006F1F08" w:rsidRDefault="00EC0469" w:rsidP="00EC0469">
      <w:pPr>
        <w:pStyle w:val="ListParagraph"/>
      </w:pPr>
      <w:r w:rsidRPr="006F1F08">
        <w:t>Sexual Dysfunction is common in the morbidly obese male and improv</w:t>
      </w:r>
      <w:r>
        <w:t>es after gastric bypass surgery</w:t>
      </w:r>
    </w:p>
    <w:p w14:paraId="5FE6BFE6" w14:textId="77777777" w:rsidR="00EC0469" w:rsidRPr="006F1F08" w:rsidRDefault="00EC0469" w:rsidP="00EC0469">
      <w:pPr>
        <w:pStyle w:val="ListParagraph"/>
      </w:pPr>
      <w:r w:rsidRPr="006F1F08">
        <w:t>JACS, December 2008</w:t>
      </w:r>
    </w:p>
    <w:p w14:paraId="325CCF98" w14:textId="77777777" w:rsidR="00EC0469" w:rsidRPr="006F1F08" w:rsidRDefault="00EC0469" w:rsidP="00EC0469">
      <w:pPr>
        <w:pStyle w:val="ListParagraph"/>
      </w:pPr>
    </w:p>
    <w:p w14:paraId="2D94C96B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Justin Braverman, MD, Brian Quebbemann, MD</w:t>
      </w:r>
    </w:p>
    <w:p w14:paraId="3FFFE77C" w14:textId="77777777" w:rsidR="00EC0469" w:rsidRPr="006F1F08" w:rsidRDefault="00EC0469" w:rsidP="00EC0469">
      <w:pPr>
        <w:pStyle w:val="ListParagraph"/>
      </w:pPr>
      <w:r w:rsidRPr="006F1F08">
        <w:t xml:space="preserve">A 2-week very low calorie diet results in a decrease in liver volume and improved </w:t>
      </w:r>
      <w:proofErr w:type="spellStart"/>
      <w:r w:rsidRPr="006F1F08">
        <w:t>hisolotical</w:t>
      </w:r>
      <w:proofErr w:type="spellEnd"/>
      <w:r w:rsidRPr="006F1F08">
        <w:t xml:space="preserve"> findings of fatty</w:t>
      </w:r>
      <w:r>
        <w:t xml:space="preserve"> liver disease</w:t>
      </w:r>
    </w:p>
    <w:p w14:paraId="5760632D" w14:textId="77777777" w:rsidR="00EC0469" w:rsidRPr="006F1F08" w:rsidRDefault="00EC0469" w:rsidP="00EC0469">
      <w:pPr>
        <w:pStyle w:val="ListParagraph"/>
      </w:pPr>
      <w:r w:rsidRPr="006F1F08">
        <w:t>Surgery for Obesity and Related Disease, May 2007</w:t>
      </w:r>
    </w:p>
    <w:p w14:paraId="27C99B1A" w14:textId="77777777" w:rsidR="00EC0469" w:rsidRPr="006F1F08" w:rsidRDefault="00EC0469" w:rsidP="00EC0469">
      <w:pPr>
        <w:pStyle w:val="ListParagraph"/>
      </w:pPr>
    </w:p>
    <w:p w14:paraId="7C50018B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 xml:space="preserve">Brian Quebbemann MD, Morad </w:t>
      </w:r>
      <w:proofErr w:type="spellStart"/>
      <w:r w:rsidRPr="006F1F08">
        <w:t>Akhondzadeh</w:t>
      </w:r>
      <w:proofErr w:type="spellEnd"/>
      <w:r w:rsidRPr="006F1F08">
        <w:t xml:space="preserve"> MD, Ramsey Dallal MD</w:t>
      </w:r>
    </w:p>
    <w:p w14:paraId="24582E2E" w14:textId="77777777" w:rsidR="00EC0469" w:rsidRPr="006F1F08" w:rsidRDefault="00EC0469" w:rsidP="00EC0469">
      <w:pPr>
        <w:pStyle w:val="ListParagraph"/>
      </w:pPr>
      <w:r w:rsidRPr="006F1F08">
        <w:t>Continuous Intravenous Heparin Infusion Prevents Per-operative Thromboembolic Events in Bariatri</w:t>
      </w:r>
      <w:r>
        <w:t>c Surgery Patients</w:t>
      </w:r>
    </w:p>
    <w:p w14:paraId="65F057C7" w14:textId="77777777" w:rsidR="00EC0469" w:rsidRPr="006F1F08" w:rsidRDefault="00EC0469" w:rsidP="00EC0469">
      <w:pPr>
        <w:pStyle w:val="ListParagraph"/>
      </w:pPr>
      <w:r w:rsidRPr="006F1F08">
        <w:t>Obesity Surgery, October 2005</w:t>
      </w:r>
    </w:p>
    <w:p w14:paraId="5064488E" w14:textId="77777777" w:rsidR="00EC0469" w:rsidRPr="006F1F08" w:rsidRDefault="00EC0469" w:rsidP="00EC0469">
      <w:pPr>
        <w:pStyle w:val="ListParagraph"/>
      </w:pPr>
    </w:p>
    <w:p w14:paraId="32405291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Brian Quebbemann MD and Ramsey Dallal MD</w:t>
      </w:r>
    </w:p>
    <w:p w14:paraId="68AC5C7D" w14:textId="77777777" w:rsidR="00EC0469" w:rsidRPr="006F1F08" w:rsidRDefault="00EC0469" w:rsidP="00EC0469">
      <w:pPr>
        <w:pStyle w:val="ListParagraph"/>
      </w:pPr>
      <w:r w:rsidRPr="006F1F08">
        <w:t xml:space="preserve">The Orientation of the Antecolic Roux Limb </w:t>
      </w:r>
      <w:proofErr w:type="spellStart"/>
      <w:r w:rsidRPr="006F1F08">
        <w:t>Markely</w:t>
      </w:r>
      <w:proofErr w:type="spellEnd"/>
      <w:r w:rsidRPr="006F1F08">
        <w:t xml:space="preserve"> Affects the Incidence of Internal Hernias After Laparoscopic Gastric B</w:t>
      </w:r>
      <w:r>
        <w:t>ypass Surgery</w:t>
      </w:r>
    </w:p>
    <w:p w14:paraId="3765231E" w14:textId="77777777" w:rsidR="00EC0469" w:rsidRPr="006F1F08" w:rsidRDefault="00EC0469" w:rsidP="00EC0469">
      <w:pPr>
        <w:pStyle w:val="ListParagraph"/>
      </w:pPr>
      <w:r w:rsidRPr="006F1F08">
        <w:t>Obesity Surgery, June 2005</w:t>
      </w:r>
    </w:p>
    <w:p w14:paraId="3E010B78" w14:textId="77777777" w:rsidR="00EC0469" w:rsidRPr="006F1F08" w:rsidRDefault="00EC0469" w:rsidP="00EC0469">
      <w:pPr>
        <w:pStyle w:val="ListParagraph"/>
      </w:pPr>
    </w:p>
    <w:p w14:paraId="4921BEB4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Brian Quebbemann MD, Dave Engstrom, PhD, Tracy Siegfried, MD, Ramsey Dallal MD</w:t>
      </w:r>
    </w:p>
    <w:p w14:paraId="2E9DDD80" w14:textId="77777777" w:rsidR="00EC0469" w:rsidRPr="006F1F08" w:rsidRDefault="00EC0469" w:rsidP="00EC0469">
      <w:pPr>
        <w:pStyle w:val="ListParagraph"/>
      </w:pPr>
      <w:r w:rsidRPr="006F1F08">
        <w:t>Bariatric Surgery is safe and effective in patie</w:t>
      </w:r>
      <w:r>
        <w:t>nts greater than 65 years old</w:t>
      </w:r>
    </w:p>
    <w:p w14:paraId="794756BB" w14:textId="77777777" w:rsidR="00EC0469" w:rsidRPr="006F1F08" w:rsidRDefault="00EC0469" w:rsidP="00EC0469">
      <w:pPr>
        <w:pStyle w:val="ListParagraph"/>
      </w:pPr>
      <w:r w:rsidRPr="006F1F08">
        <w:t>Surgery for Obesity and Related Disease, July 2005</w:t>
      </w:r>
    </w:p>
    <w:p w14:paraId="40D73EF7" w14:textId="77777777" w:rsidR="00EC0469" w:rsidRPr="006F1F08" w:rsidRDefault="00EC0469" w:rsidP="00EC0469">
      <w:pPr>
        <w:pStyle w:val="ListParagraph"/>
      </w:pPr>
    </w:p>
    <w:p w14:paraId="1C976D76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Brian Quebbemann, MD and Ramsey Dallal, MD</w:t>
      </w:r>
    </w:p>
    <w:p w14:paraId="784F18A3" w14:textId="77777777" w:rsidR="00EC0469" w:rsidRPr="006F1F08" w:rsidRDefault="00EC0469" w:rsidP="00EC0469">
      <w:pPr>
        <w:pStyle w:val="ListParagraph"/>
      </w:pPr>
      <w:r w:rsidRPr="006F1F08">
        <w:t>800 Consecutive Laparoscopic Bariatric Patients: The Learning Curve Is Not An Excuse For High Complication Rates</w:t>
      </w:r>
    </w:p>
    <w:p w14:paraId="0D711E14" w14:textId="77777777" w:rsidR="00EC0469" w:rsidRPr="006F1F08" w:rsidRDefault="00EC0469" w:rsidP="00EC0469">
      <w:pPr>
        <w:pStyle w:val="ListParagraph"/>
      </w:pPr>
      <w:r>
        <w:t xml:space="preserve">Abstract; </w:t>
      </w:r>
      <w:r w:rsidRPr="006F1F08">
        <w:t>Surgery for Obesity and Related Disease, May 2005</w:t>
      </w:r>
    </w:p>
    <w:p w14:paraId="479B984B" w14:textId="77777777" w:rsidR="00EC0469" w:rsidRPr="006F1F08" w:rsidRDefault="00EC0469" w:rsidP="00EC0469">
      <w:pPr>
        <w:pStyle w:val="ListParagraph"/>
      </w:pPr>
    </w:p>
    <w:p w14:paraId="372E4379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 xml:space="preserve">Brian Quebbemann, MD, Ramsey Dallal, MD, Thomas </w:t>
      </w:r>
      <w:proofErr w:type="spellStart"/>
      <w:r w:rsidRPr="006F1F08">
        <w:t>Benevenuti</w:t>
      </w:r>
      <w:proofErr w:type="spellEnd"/>
      <w:r w:rsidRPr="006F1F08">
        <w:t>, MD</w:t>
      </w:r>
    </w:p>
    <w:p w14:paraId="04DF44B7" w14:textId="77777777" w:rsidR="00EC0469" w:rsidRPr="006F1F08" w:rsidRDefault="00EC0469" w:rsidP="00EC0469">
      <w:pPr>
        <w:pStyle w:val="ListParagraph"/>
      </w:pPr>
      <w:r w:rsidRPr="006F1F08">
        <w:t>Case report: reversal of end-stage obesity related cardiomyopathy afte</w:t>
      </w:r>
      <w:r>
        <w:t>r laparoscopic gastric bypass</w:t>
      </w:r>
    </w:p>
    <w:p w14:paraId="045BC619" w14:textId="77777777" w:rsidR="00EC0469" w:rsidRPr="006F1F08" w:rsidRDefault="00EC0469" w:rsidP="00EC0469">
      <w:pPr>
        <w:pStyle w:val="ListParagraph"/>
      </w:pPr>
      <w:r>
        <w:t xml:space="preserve">Abstract; </w:t>
      </w:r>
      <w:r w:rsidRPr="006F1F08">
        <w:t>San Diego, Annual National Conference for ASBS, June, 2004</w:t>
      </w:r>
    </w:p>
    <w:p w14:paraId="4FCB679A" w14:textId="77777777" w:rsidR="00EC0469" w:rsidRPr="006F1F08" w:rsidRDefault="00EC0469" w:rsidP="00EC0469">
      <w:pPr>
        <w:pStyle w:val="ListParagraph"/>
      </w:pPr>
    </w:p>
    <w:p w14:paraId="49525377" w14:textId="77777777" w:rsidR="00EC0469" w:rsidRDefault="00EC0469" w:rsidP="00EC0469">
      <w:pPr>
        <w:pStyle w:val="ListParagraph"/>
        <w:widowControl w:val="0"/>
        <w:numPr>
          <w:ilvl w:val="0"/>
          <w:numId w:val="6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</w:pPr>
      <w:r w:rsidRPr="006F1F08">
        <w:t xml:space="preserve">David Goitein,  Daniel J. </w:t>
      </w:r>
      <w:proofErr w:type="spellStart"/>
      <w:r w:rsidRPr="006F1F08">
        <w:t>Gagné</w:t>
      </w:r>
      <w:proofErr w:type="spellEnd"/>
      <w:r w:rsidRPr="006F1F08">
        <w:t xml:space="preserve">,  Pavlos K. </w:t>
      </w:r>
      <w:proofErr w:type="spellStart"/>
      <w:r w:rsidRPr="006F1F08">
        <w:t>Papasavas</w:t>
      </w:r>
      <w:proofErr w:type="spellEnd"/>
      <w:r w:rsidRPr="006F1F08">
        <w:t>,  Ramsey Dallal,  Brian Quebbemann,  Josef K. Eichinger,  Douglas</w:t>
      </w:r>
      <w:r>
        <w:t xml:space="preserve"> Johnston, Philip F. </w:t>
      </w:r>
      <w:proofErr w:type="spellStart"/>
      <w:r>
        <w:t>Caushaj</w:t>
      </w:r>
      <w:proofErr w:type="spellEnd"/>
      <w:r>
        <w:t xml:space="preserve">.  </w:t>
      </w:r>
    </w:p>
    <w:p w14:paraId="7658D1DF" w14:textId="77777777" w:rsidR="00EC0469" w:rsidRDefault="00EC0469" w:rsidP="002C2325">
      <w:pPr>
        <w:pStyle w:val="ListParagraph"/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</w:pPr>
      <w:r w:rsidRPr="006F1F08">
        <w:t>Superior Mesenteric Artery Syndrome after Laparoscopic Roux-en-Y G</w:t>
      </w:r>
      <w:r>
        <w:t>astric Bypass for Morbid Obesity</w:t>
      </w:r>
    </w:p>
    <w:p w14:paraId="48784974" w14:textId="77777777" w:rsidR="00EC0469" w:rsidRPr="006F1F08" w:rsidRDefault="00EC0469" w:rsidP="002C2325">
      <w:pPr>
        <w:pStyle w:val="ListParagraph"/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</w:pPr>
      <w:r w:rsidRPr="006F1F08">
        <w:t>Surgery 14 (7) 1008-1011, Aug 2004.</w:t>
      </w:r>
    </w:p>
    <w:p w14:paraId="49A6C147" w14:textId="77777777" w:rsidR="00EC0469" w:rsidRPr="006F1F08" w:rsidRDefault="00EC0469" w:rsidP="002C2325">
      <w:pPr>
        <w:pStyle w:val="ListParagraph"/>
      </w:pPr>
    </w:p>
    <w:p w14:paraId="1D51AE57" w14:textId="77777777" w:rsidR="00EC0469" w:rsidRPr="006F1F08" w:rsidRDefault="00EC0469" w:rsidP="00EC0469">
      <w:pPr>
        <w:pStyle w:val="ListParagraph"/>
        <w:numPr>
          <w:ilvl w:val="0"/>
          <w:numId w:val="6"/>
        </w:numPr>
      </w:pPr>
      <w:r w:rsidRPr="006F1F08">
        <w:t>Quebbemann BB, and Engstrom RD</w:t>
      </w:r>
    </w:p>
    <w:p w14:paraId="619A0882" w14:textId="77777777" w:rsidR="00EC0469" w:rsidRPr="006F1F08" w:rsidRDefault="00EC0469" w:rsidP="002C2325">
      <w:pPr>
        <w:pStyle w:val="ListParagraph"/>
      </w:pPr>
      <w:r w:rsidRPr="006F1F08">
        <w:t>Behavioral factors affect outcomes following gastric b</w:t>
      </w:r>
      <w:r>
        <w:t>ypass versus banding procedures</w:t>
      </w:r>
    </w:p>
    <w:p w14:paraId="6D455950" w14:textId="77777777" w:rsidR="00EC1FDE" w:rsidRDefault="00EC0469" w:rsidP="002C2325">
      <w:pPr>
        <w:pStyle w:val="ListParagraph"/>
      </w:pPr>
      <w:r>
        <w:t xml:space="preserve">Abstract; </w:t>
      </w:r>
      <w:r w:rsidRPr="006F1F08">
        <w:t>Obesity Surgery, 2002</w:t>
      </w:r>
    </w:p>
    <w:p w14:paraId="18803618" w14:textId="77777777" w:rsidR="00EC1FDE" w:rsidRDefault="00EC1FDE" w:rsidP="00C152B7"/>
    <w:p w14:paraId="09A7FD14" w14:textId="77777777" w:rsidR="002C2325" w:rsidRDefault="00EC1FDE" w:rsidP="00275BBC">
      <w:pPr>
        <w:numPr>
          <w:ilvl w:val="0"/>
          <w:numId w:val="6"/>
        </w:numPr>
      </w:pPr>
      <w:r w:rsidRPr="00424330">
        <w:t>Ramsey Dallal, Brain Quebbemann</w:t>
      </w:r>
    </w:p>
    <w:p w14:paraId="0CA4B140" w14:textId="77777777" w:rsidR="002C2325" w:rsidRDefault="00EC1FDE" w:rsidP="002C2325">
      <w:pPr>
        <w:ind w:left="720"/>
      </w:pPr>
      <w:r w:rsidRPr="00424330">
        <w:t>Reducing The Internal Hernia Rate After Laparoscopic Gastric Bypass.</w:t>
      </w:r>
    </w:p>
    <w:p w14:paraId="25309495" w14:textId="77777777" w:rsidR="00EC1FDE" w:rsidRDefault="00EC1FDE" w:rsidP="002C2325">
      <w:pPr>
        <w:ind w:left="720"/>
      </w:pPr>
      <w:r w:rsidRPr="00424330">
        <w:t>SAGES, Fort Lauderdale 2005.</w:t>
      </w:r>
    </w:p>
    <w:p w14:paraId="53C0D1AC" w14:textId="77777777" w:rsidR="00EC1FDE" w:rsidRDefault="00EC1FDE" w:rsidP="00275BBC">
      <w:pPr>
        <w:ind w:left="720"/>
      </w:pPr>
    </w:p>
    <w:p w14:paraId="2738A082" w14:textId="77777777" w:rsidR="002C2325" w:rsidRDefault="00EC1FDE" w:rsidP="00A51979">
      <w:pPr>
        <w:numPr>
          <w:ilvl w:val="0"/>
          <w:numId w:val="6"/>
        </w:numPr>
      </w:pPr>
      <w:r>
        <w:t>Brian Quebbemann, Ramsey Dallal</w:t>
      </w:r>
    </w:p>
    <w:p w14:paraId="427259B8" w14:textId="77777777" w:rsidR="002C2325" w:rsidRDefault="00EC1FDE" w:rsidP="002C2325">
      <w:pPr>
        <w:ind w:left="720"/>
      </w:pPr>
      <w:r>
        <w:t>Routine echocardiography is not necessary in the pre-operative work-up of the bariatric patient.</w:t>
      </w:r>
    </w:p>
    <w:p w14:paraId="37E8AE0D" w14:textId="77777777" w:rsidR="00EC1FDE" w:rsidRDefault="00EC1FDE" w:rsidP="002C2325">
      <w:pPr>
        <w:ind w:left="720"/>
      </w:pPr>
      <w:r>
        <w:t>Presented, San Diego, Annual ASBS, June, 2004.</w:t>
      </w:r>
    </w:p>
    <w:p w14:paraId="746A0A20" w14:textId="77777777" w:rsidR="00EC1FDE" w:rsidRDefault="00EC1FDE" w:rsidP="00A51979"/>
    <w:p w14:paraId="231372ED" w14:textId="77777777" w:rsidR="002C2325" w:rsidRDefault="00EC1FDE" w:rsidP="00A51979">
      <w:pPr>
        <w:numPr>
          <w:ilvl w:val="0"/>
          <w:numId w:val="6"/>
        </w:numPr>
      </w:pPr>
      <w:r>
        <w:t>Brian Quebbemann, Ramsey Dallal</w:t>
      </w:r>
    </w:p>
    <w:p w14:paraId="3C2CA6F8" w14:textId="7B779C7A" w:rsidR="002C2325" w:rsidRDefault="00EC1FDE" w:rsidP="002C2325">
      <w:pPr>
        <w:ind w:left="720"/>
      </w:pPr>
      <w:r>
        <w:t>Routine upper endoscopy is not necessary in the pre-operative work-up of the bariatric patient.</w:t>
      </w:r>
    </w:p>
    <w:p w14:paraId="180E4CC4" w14:textId="77777777" w:rsidR="00EC1FDE" w:rsidRDefault="00EC1FDE" w:rsidP="002C2325">
      <w:pPr>
        <w:ind w:left="720"/>
      </w:pPr>
      <w:r>
        <w:t>Presented, San Diego, Annual ASBS, June, 2004.</w:t>
      </w:r>
    </w:p>
    <w:p w14:paraId="77A3B86B" w14:textId="77777777" w:rsidR="00EC1FDE" w:rsidRDefault="00EC1FDE" w:rsidP="00A51979"/>
    <w:p w14:paraId="5EE6CA12" w14:textId="77777777" w:rsidR="002C2325" w:rsidRDefault="00EC1FDE" w:rsidP="00A51979">
      <w:pPr>
        <w:numPr>
          <w:ilvl w:val="0"/>
          <w:numId w:val="6"/>
        </w:numPr>
      </w:pPr>
      <w:r>
        <w:t xml:space="preserve">Brian Quebbemann, Ramsey Dallal, Thomas </w:t>
      </w:r>
      <w:proofErr w:type="spellStart"/>
      <w:r>
        <w:t>Benevenuti</w:t>
      </w:r>
      <w:proofErr w:type="spellEnd"/>
    </w:p>
    <w:p w14:paraId="56E2EF47" w14:textId="77777777" w:rsidR="002C2325" w:rsidRDefault="00EC1FDE" w:rsidP="002C2325">
      <w:pPr>
        <w:ind w:left="720"/>
      </w:pPr>
      <w:r>
        <w:t>Case report: reversal of end-stage obesity related cardiomyopathy after laparoscopic gastric bypass.</w:t>
      </w:r>
    </w:p>
    <w:p w14:paraId="5B024F5B" w14:textId="77777777" w:rsidR="00EC1FDE" w:rsidRDefault="00EC1FDE" w:rsidP="002C2325">
      <w:pPr>
        <w:ind w:left="720"/>
      </w:pPr>
      <w:r>
        <w:t>Presented, San Diego, Annual ASBS, June, 2004.</w:t>
      </w:r>
    </w:p>
    <w:p w14:paraId="02AB4ABA" w14:textId="77777777" w:rsidR="00EC1FDE" w:rsidRDefault="00EC1FDE" w:rsidP="00714C1D"/>
    <w:p w14:paraId="005E6DEF" w14:textId="77777777" w:rsidR="002C2325" w:rsidRDefault="00EC1FDE" w:rsidP="00A51979">
      <w:pPr>
        <w:numPr>
          <w:ilvl w:val="0"/>
          <w:numId w:val="6"/>
        </w:numPr>
      </w:pPr>
      <w:r>
        <w:t>David Engstrom, PhD, Brian B. Quebbemann, MD</w:t>
      </w:r>
    </w:p>
    <w:p w14:paraId="41AC0B52" w14:textId="77777777" w:rsidR="002C2325" w:rsidRDefault="00EC1FDE" w:rsidP="002C2325">
      <w:pPr>
        <w:ind w:left="720"/>
      </w:pPr>
      <w:r>
        <w:t>A study of contrasts: Psychological and behavioral differences between successful and unsuccessful patients following obesity surgery</w:t>
      </w:r>
    </w:p>
    <w:p w14:paraId="003B1AAF" w14:textId="77777777" w:rsidR="00EC1FDE" w:rsidRDefault="00EC1FDE" w:rsidP="002C2325">
      <w:pPr>
        <w:ind w:left="720"/>
      </w:pPr>
      <w:r>
        <w:t>Presented, San Diego, Annual ASB</w:t>
      </w:r>
      <w:r w:rsidRPr="00424330">
        <w:t>S</w:t>
      </w:r>
      <w:r>
        <w:t>, June,</w:t>
      </w:r>
      <w:r w:rsidRPr="00424330">
        <w:t xml:space="preserve"> 2005.</w:t>
      </w:r>
    </w:p>
    <w:p w14:paraId="767B633E" w14:textId="77777777" w:rsidR="00EC1FDE" w:rsidRDefault="00EC1FDE" w:rsidP="002C2325"/>
    <w:p w14:paraId="769B4027" w14:textId="77777777" w:rsidR="002C2325" w:rsidRDefault="00EC1FDE" w:rsidP="00275BBC">
      <w:pPr>
        <w:numPr>
          <w:ilvl w:val="0"/>
          <w:numId w:val="6"/>
        </w:numPr>
      </w:pPr>
      <w:r>
        <w:t>Ramsey Dallal, MD, Brian Quebbemann, MD, Lacy Hunt, MS, Leonard Braitman, PhD</w:t>
      </w:r>
    </w:p>
    <w:p w14:paraId="3CF8FF58" w14:textId="77777777" w:rsidR="002C2325" w:rsidRDefault="00EC1FDE" w:rsidP="002C2325">
      <w:pPr>
        <w:ind w:left="720"/>
      </w:pPr>
      <w:r>
        <w:t>Analysis of weight loss after bariatric surgery using mixed-effects linear modeling</w:t>
      </w:r>
    </w:p>
    <w:p w14:paraId="3768B174" w14:textId="77777777" w:rsidR="00EC1FDE" w:rsidRDefault="00EC1FDE" w:rsidP="002C2325">
      <w:pPr>
        <w:ind w:left="720"/>
      </w:pPr>
      <w:r>
        <w:t xml:space="preserve">Obesity </w:t>
      </w:r>
      <w:r w:rsidRPr="008873DA">
        <w:t>Surgery</w:t>
      </w:r>
      <w:r>
        <w:t>, 19 (6), 732-737, June 2009.</w:t>
      </w:r>
    </w:p>
    <w:p w14:paraId="466C8ADA" w14:textId="77777777" w:rsidR="00EC1FDE" w:rsidRDefault="00EC1FDE" w:rsidP="00275BBC">
      <w:pPr>
        <w:pStyle w:val="ListParagraph"/>
      </w:pPr>
    </w:p>
    <w:p w14:paraId="4D17B39F" w14:textId="77777777" w:rsidR="002C2325" w:rsidRDefault="00EC1FDE" w:rsidP="00275BBC">
      <w:pPr>
        <w:numPr>
          <w:ilvl w:val="0"/>
          <w:numId w:val="6"/>
        </w:numPr>
      </w:pPr>
      <w:r>
        <w:t>Ramsey Dallal, MD, Arthur Chernoff, MD, Michael O’Leary, MD, Jason Smith, MD, Justin Braverman, MD, Brian Quebbemann, MD</w:t>
      </w:r>
    </w:p>
    <w:p w14:paraId="2152C038" w14:textId="77777777" w:rsidR="002C2325" w:rsidRDefault="00EC1FDE" w:rsidP="002C2325">
      <w:pPr>
        <w:ind w:left="720"/>
      </w:pPr>
      <w:r>
        <w:t>Sexual Dysfunction is common in the morbidly obese male and improves after gastric bypass surgery</w:t>
      </w:r>
    </w:p>
    <w:p w14:paraId="7EA4D591" w14:textId="77777777" w:rsidR="00EC1FDE" w:rsidRDefault="00EC1FDE" w:rsidP="002C2325">
      <w:pPr>
        <w:ind w:left="720"/>
      </w:pPr>
      <w:r>
        <w:t>JACS, 207 (6), 859-864, December 2008</w:t>
      </w:r>
    </w:p>
    <w:p w14:paraId="14A228D8" w14:textId="77777777" w:rsidR="00EC1FDE" w:rsidRDefault="00EC1FDE" w:rsidP="00154A21"/>
    <w:p w14:paraId="2C05A20A" w14:textId="77777777" w:rsidR="003526BE" w:rsidRDefault="003526BE" w:rsidP="003526BE">
      <w:pPr>
        <w:numPr>
          <w:ilvl w:val="0"/>
          <w:numId w:val="6"/>
        </w:numPr>
      </w:pPr>
      <w:r>
        <w:t>Justin Braverman, MD, Brian Quebbemann, MD</w:t>
      </w:r>
    </w:p>
    <w:p w14:paraId="6F261C9E" w14:textId="77777777" w:rsidR="003526BE" w:rsidRDefault="003526BE" w:rsidP="003526BE">
      <w:pPr>
        <w:ind w:left="720"/>
      </w:pPr>
      <w:r>
        <w:t xml:space="preserve">A 2-week very low calorie diet results in a decrease in liver volume and improved </w:t>
      </w:r>
      <w:proofErr w:type="spellStart"/>
      <w:r>
        <w:t>hisolotical</w:t>
      </w:r>
      <w:proofErr w:type="spellEnd"/>
      <w:r>
        <w:t xml:space="preserve"> findings of fatty liver disease</w:t>
      </w:r>
    </w:p>
    <w:p w14:paraId="2424C213" w14:textId="77777777" w:rsidR="003526BE" w:rsidRDefault="003526BE" w:rsidP="003526BE">
      <w:pPr>
        <w:ind w:left="720"/>
      </w:pPr>
      <w:r w:rsidRPr="008873DA">
        <w:t>Surgery for Obesity and Related Disease</w:t>
      </w:r>
      <w:r>
        <w:t>, 3 (3), 277, May 2007.</w:t>
      </w:r>
    </w:p>
    <w:p w14:paraId="3136234D" w14:textId="77777777" w:rsidR="003526BE" w:rsidRDefault="003526BE" w:rsidP="00154A21"/>
    <w:p w14:paraId="04F516FF" w14:textId="77777777" w:rsidR="003526BE" w:rsidRDefault="00EC1FDE" w:rsidP="00A51979">
      <w:pPr>
        <w:numPr>
          <w:ilvl w:val="0"/>
          <w:numId w:val="6"/>
        </w:numPr>
      </w:pPr>
      <w:r w:rsidRPr="00386DED">
        <w:t>Quebbemann BB, and Engstrom RD</w:t>
      </w:r>
    </w:p>
    <w:p w14:paraId="497FD5D4" w14:textId="77777777" w:rsidR="003526BE" w:rsidRDefault="00EC1FDE" w:rsidP="003526BE">
      <w:pPr>
        <w:ind w:left="720"/>
      </w:pPr>
      <w:r>
        <w:t>Behavioral factors affect outcomes following gastric bypass versus banding procedures</w:t>
      </w:r>
    </w:p>
    <w:p w14:paraId="483B11C3" w14:textId="77777777" w:rsidR="00EC1FDE" w:rsidRDefault="00EC1FDE" w:rsidP="003526BE">
      <w:pPr>
        <w:ind w:left="720"/>
      </w:pPr>
      <w:r>
        <w:t>Obesity Surgery, 12, 2002.</w:t>
      </w:r>
    </w:p>
    <w:p w14:paraId="1D254753" w14:textId="77777777" w:rsidR="00EC1FDE" w:rsidRDefault="00EC1FDE" w:rsidP="006F105A"/>
    <w:p w14:paraId="3A2DFAB1" w14:textId="77777777" w:rsidR="003526BE" w:rsidRDefault="00EC1FDE" w:rsidP="00A51979">
      <w:pPr>
        <w:numPr>
          <w:ilvl w:val="0"/>
          <w:numId w:val="6"/>
        </w:numPr>
      </w:pPr>
      <w:r>
        <w:t>Quebbemann BB, Foreman BW, Pavek T, Bache RJ</w:t>
      </w:r>
    </w:p>
    <w:p w14:paraId="10F73358" w14:textId="77777777" w:rsidR="003526BE" w:rsidRDefault="00EC1FDE" w:rsidP="003526BE">
      <w:pPr>
        <w:ind w:left="720"/>
      </w:pPr>
      <w:r>
        <w:t>Exercise Fails to Cause Dilation of Coronary Collateral Vessels</w:t>
      </w:r>
    </w:p>
    <w:p w14:paraId="76795EAE" w14:textId="77777777" w:rsidR="00EC1FDE" w:rsidRDefault="00EC1FDE" w:rsidP="003526BE">
      <w:pPr>
        <w:ind w:left="720"/>
      </w:pPr>
      <w:r>
        <w:t>Circulation 1990;82:III-338.</w:t>
      </w:r>
    </w:p>
    <w:p w14:paraId="29321D64" w14:textId="77777777" w:rsidR="00EC1FDE" w:rsidRDefault="00EC1FDE" w:rsidP="007E4634">
      <w:pPr>
        <w:ind w:left="1800"/>
      </w:pPr>
    </w:p>
    <w:p w14:paraId="029E59A0" w14:textId="77777777" w:rsidR="003526BE" w:rsidRDefault="00EC1FDE" w:rsidP="00A51979">
      <w:pPr>
        <w:numPr>
          <w:ilvl w:val="0"/>
          <w:numId w:val="6"/>
        </w:numPr>
      </w:pPr>
      <w:r>
        <w:t>Quebbemann BB, Pavek T, Ya X, Bache RJ</w:t>
      </w:r>
    </w:p>
    <w:p w14:paraId="0FE10FDE" w14:textId="77777777" w:rsidR="003526BE" w:rsidRDefault="00EC1FDE" w:rsidP="003526BE">
      <w:pPr>
        <w:ind w:left="720"/>
      </w:pPr>
      <w:r>
        <w:t>Effects of Coronary Neuropeptides on Canine Collateral Blood Flow and Collateral Resistance</w:t>
      </w:r>
    </w:p>
    <w:p w14:paraId="482A68BB" w14:textId="77777777" w:rsidR="00EC1FDE" w:rsidRDefault="00EC1FDE" w:rsidP="003526BE">
      <w:pPr>
        <w:ind w:left="720"/>
      </w:pPr>
      <w:r>
        <w:t>Circulation 1990;82:III-420.</w:t>
      </w:r>
    </w:p>
    <w:p w14:paraId="1E009771" w14:textId="77777777" w:rsidR="00EC1FDE" w:rsidRDefault="00EC1FDE" w:rsidP="007E4634">
      <w:pPr>
        <w:ind w:left="1800"/>
      </w:pPr>
    </w:p>
    <w:p w14:paraId="17BE84CC" w14:textId="77777777" w:rsidR="003526BE" w:rsidRDefault="00EC1FDE" w:rsidP="00A51979">
      <w:pPr>
        <w:numPr>
          <w:ilvl w:val="0"/>
          <w:numId w:val="6"/>
        </w:numPr>
      </w:pPr>
      <w:r>
        <w:t>Quanbeck DS, Lutter LD, Johnson LO, Koop SE, Quebbemann B</w:t>
      </w:r>
    </w:p>
    <w:p w14:paraId="02F9492D" w14:textId="77777777" w:rsidR="003526BE" w:rsidRDefault="00EC1FDE" w:rsidP="003526BE">
      <w:pPr>
        <w:ind w:left="720"/>
      </w:pPr>
      <w:r>
        <w:t>Intramedullary Rodding of the Femur and Tibia in Osteogenesis Imperfecta</w:t>
      </w:r>
    </w:p>
    <w:p w14:paraId="3078E644" w14:textId="77777777" w:rsidR="00EC1FDE" w:rsidRDefault="00EC1FDE" w:rsidP="003526BE">
      <w:pPr>
        <w:ind w:left="720"/>
      </w:pPr>
      <w:r>
        <w:t>Presented at The American Academy of Orthopedic Surgeons, 1990:211.</w:t>
      </w:r>
    </w:p>
    <w:p w14:paraId="29268AE9" w14:textId="77777777" w:rsidR="00EC1FDE" w:rsidRDefault="00EC1FDE" w:rsidP="007E4634">
      <w:pPr>
        <w:ind w:left="1800"/>
      </w:pPr>
    </w:p>
    <w:p w14:paraId="46ABCCB5" w14:textId="77777777" w:rsidR="003526BE" w:rsidRDefault="00EC1FDE" w:rsidP="00A51979">
      <w:pPr>
        <w:numPr>
          <w:ilvl w:val="0"/>
          <w:numId w:val="6"/>
        </w:numPr>
      </w:pPr>
      <w:r>
        <w:t>Quebbemann BB, Rivier J, Bache RJ</w:t>
      </w:r>
    </w:p>
    <w:p w14:paraId="47D92135" w14:textId="77777777" w:rsidR="003526BE" w:rsidRDefault="00EC1FDE" w:rsidP="003526BE">
      <w:pPr>
        <w:ind w:left="720"/>
      </w:pPr>
      <w:r>
        <w:t>Effects of Intracoronary Infusion of Vasoactive Peptide Antagonist [4Cl-D-Phe6-Leu17]VIP in the Awake Dog</w:t>
      </w:r>
    </w:p>
    <w:p w14:paraId="6FDBC5D8" w14:textId="77777777" w:rsidR="00EC1FDE" w:rsidRDefault="00EC1FDE" w:rsidP="003526BE">
      <w:pPr>
        <w:ind w:left="720"/>
      </w:pPr>
      <w:r>
        <w:t>Peptides 1991;12(5)989-993.</w:t>
      </w:r>
    </w:p>
    <w:p w14:paraId="5D41D645" w14:textId="77777777" w:rsidR="00EC1FDE" w:rsidRDefault="00EC1FDE" w:rsidP="003526BE"/>
    <w:p w14:paraId="41C5F6FF" w14:textId="77777777" w:rsidR="003526BE" w:rsidRDefault="00EC1FDE" w:rsidP="00A51979">
      <w:pPr>
        <w:numPr>
          <w:ilvl w:val="0"/>
          <w:numId w:val="6"/>
        </w:numPr>
      </w:pPr>
      <w:r>
        <w:t>Quebbemann BB, Dulas D, Altman J, Homans DC, Bache RJ</w:t>
      </w:r>
    </w:p>
    <w:p w14:paraId="62A17DFC" w14:textId="77777777" w:rsidR="003526BE" w:rsidRDefault="00EC1FDE" w:rsidP="003526BE">
      <w:pPr>
        <w:ind w:left="720"/>
      </w:pPr>
      <w:r>
        <w:lastRenderedPageBreak/>
        <w:t>Effect of Calcitonin Gene-Related Peptide on Well-Developed Canine Coronary Collateral Vessels</w:t>
      </w:r>
    </w:p>
    <w:p w14:paraId="686B1538" w14:textId="77777777" w:rsidR="00EC1FDE" w:rsidRDefault="00EC1FDE" w:rsidP="003526BE">
      <w:pPr>
        <w:ind w:left="720"/>
      </w:pPr>
      <w:r>
        <w:t>J. Cardiovascular Pharmacology 1993;21:771-780.</w:t>
      </w:r>
    </w:p>
    <w:p w14:paraId="6F19FC07" w14:textId="77777777" w:rsidR="00EC1FDE" w:rsidRDefault="00EC1FDE" w:rsidP="007E4634">
      <w:pPr>
        <w:ind w:left="1800"/>
      </w:pPr>
    </w:p>
    <w:p w14:paraId="52E68DF4" w14:textId="77777777" w:rsidR="00EC1FDE" w:rsidRDefault="00EC1FDE" w:rsidP="00A51979">
      <w:pPr>
        <w:numPr>
          <w:ilvl w:val="0"/>
          <w:numId w:val="6"/>
        </w:numPr>
      </w:pPr>
      <w:r>
        <w:t>Klassen CL, Quebbemann BB, Homans DC, Bache RJ: “Nitroglycerin Improves Blood Flow to Collateral-Dependent Myocardium During Exercise Only After Blockade of Shear-Mediated Vasodilation”. Circulation 1995;92:Suppl.1,1768.</w:t>
      </w:r>
    </w:p>
    <w:p w14:paraId="71E0BBC1" w14:textId="77777777" w:rsidR="00EC1FDE" w:rsidRDefault="00EC1FDE" w:rsidP="007E4634">
      <w:pPr>
        <w:ind w:left="1800"/>
      </w:pPr>
    </w:p>
    <w:p w14:paraId="558FCD74" w14:textId="77777777" w:rsidR="00EC1FDE" w:rsidRDefault="00EC1FDE" w:rsidP="00600CB3">
      <w:pPr>
        <w:numPr>
          <w:ilvl w:val="0"/>
          <w:numId w:val="6"/>
        </w:numPr>
      </w:pPr>
      <w:r>
        <w:t>Quebbemann BB, Klassen CL, Bache RJ: “Nitroglycerin Fails to Dilate Coronary Collateral Vessels During Exercise”. J. Cardiovascular Pharmacology</w:t>
      </w:r>
    </w:p>
    <w:p w14:paraId="08C9BC2D" w14:textId="77777777" w:rsidR="009B1915" w:rsidRDefault="009B1915" w:rsidP="00600CB3"/>
    <w:p w14:paraId="3E44C671" w14:textId="540A8143" w:rsidR="00670A6D" w:rsidRDefault="00670A6D" w:rsidP="00600CB3"/>
    <w:p w14:paraId="320DD410" w14:textId="578D32CB" w:rsidR="00AE303A" w:rsidRDefault="00AE303A" w:rsidP="00600CB3"/>
    <w:p w14:paraId="5EE26C70" w14:textId="2F66E499" w:rsidR="00AE303A" w:rsidRDefault="00AE303A" w:rsidP="00600CB3"/>
    <w:p w14:paraId="195C883E" w14:textId="0DE37104" w:rsidR="00AE303A" w:rsidRDefault="00AE303A" w:rsidP="00600CB3"/>
    <w:p w14:paraId="69736CA9" w14:textId="0C1C70CE" w:rsidR="00AE303A" w:rsidRDefault="00AE303A" w:rsidP="00600CB3"/>
    <w:p w14:paraId="3A204768" w14:textId="03603FF2" w:rsidR="00AE303A" w:rsidRDefault="00AE303A" w:rsidP="00600CB3"/>
    <w:p w14:paraId="1E81CE41" w14:textId="74D254F3" w:rsidR="00AE303A" w:rsidRDefault="00AE303A" w:rsidP="00600CB3"/>
    <w:p w14:paraId="4411D71A" w14:textId="7B75DEC7" w:rsidR="00AE303A" w:rsidRDefault="00AE303A" w:rsidP="00600CB3"/>
    <w:p w14:paraId="73F06C6E" w14:textId="697CA6C7" w:rsidR="00AE303A" w:rsidRDefault="00AE303A" w:rsidP="00600CB3"/>
    <w:p w14:paraId="6E171301" w14:textId="06411117" w:rsidR="00AE303A" w:rsidRDefault="00AE303A" w:rsidP="00600CB3"/>
    <w:p w14:paraId="09395F6C" w14:textId="790E7152" w:rsidR="00AE303A" w:rsidRDefault="00AE303A" w:rsidP="00600CB3"/>
    <w:p w14:paraId="3A1E54BF" w14:textId="38A5E3E7" w:rsidR="00AE303A" w:rsidRDefault="00AE303A" w:rsidP="00600CB3"/>
    <w:p w14:paraId="4F24D774" w14:textId="536A625E" w:rsidR="00AE303A" w:rsidRDefault="00AE303A" w:rsidP="00600CB3"/>
    <w:p w14:paraId="334C9933" w14:textId="1C9E0655" w:rsidR="00AE303A" w:rsidRDefault="00AE303A" w:rsidP="00600CB3"/>
    <w:p w14:paraId="7565A552" w14:textId="57842EB4" w:rsidR="00AE303A" w:rsidRDefault="00AE303A" w:rsidP="00600CB3"/>
    <w:p w14:paraId="0500893C" w14:textId="009D6E1C" w:rsidR="00AE303A" w:rsidRDefault="00AE303A" w:rsidP="00600CB3"/>
    <w:p w14:paraId="3295DB33" w14:textId="3A0701C1" w:rsidR="00AE303A" w:rsidRDefault="00AE303A" w:rsidP="00600CB3"/>
    <w:p w14:paraId="39DB205E" w14:textId="267590D0" w:rsidR="00AE303A" w:rsidRDefault="00AE303A" w:rsidP="00600CB3"/>
    <w:p w14:paraId="07414D2A" w14:textId="6F39F050" w:rsidR="00AE303A" w:rsidRDefault="00AE303A" w:rsidP="00600CB3"/>
    <w:p w14:paraId="1CC525C6" w14:textId="5246E862" w:rsidR="00AE303A" w:rsidRDefault="00AE303A" w:rsidP="00600CB3"/>
    <w:p w14:paraId="054DCE13" w14:textId="14E7538C" w:rsidR="00AE303A" w:rsidRDefault="00AE303A" w:rsidP="00600CB3"/>
    <w:p w14:paraId="097CCE85" w14:textId="140B81B0" w:rsidR="00AE303A" w:rsidRDefault="00AE303A" w:rsidP="00600CB3"/>
    <w:p w14:paraId="187AE75A" w14:textId="3E0A13D4" w:rsidR="00AE303A" w:rsidRDefault="00AE303A" w:rsidP="00600CB3"/>
    <w:p w14:paraId="23A78555" w14:textId="6CB2D522" w:rsidR="00AE303A" w:rsidRDefault="00AE303A" w:rsidP="00600CB3"/>
    <w:p w14:paraId="23A76F97" w14:textId="6970BF9B" w:rsidR="00AE303A" w:rsidRDefault="00AE303A" w:rsidP="00600CB3"/>
    <w:p w14:paraId="25738FA7" w14:textId="5D5AB42F" w:rsidR="00AE303A" w:rsidRDefault="00AE303A" w:rsidP="00600CB3"/>
    <w:p w14:paraId="7BBF69F4" w14:textId="7950B1A5" w:rsidR="00AE303A" w:rsidRDefault="00AE303A" w:rsidP="00600CB3"/>
    <w:p w14:paraId="27BBF876" w14:textId="71378189" w:rsidR="00AE303A" w:rsidRDefault="00AE303A" w:rsidP="00600CB3"/>
    <w:p w14:paraId="79714739" w14:textId="09C649A0" w:rsidR="00AE303A" w:rsidRDefault="00AE303A" w:rsidP="00600CB3"/>
    <w:p w14:paraId="1703329B" w14:textId="70B90F9D" w:rsidR="00AE303A" w:rsidRDefault="00AE303A" w:rsidP="00600CB3"/>
    <w:p w14:paraId="0698F9CB" w14:textId="35B388AF" w:rsidR="00AE303A" w:rsidRDefault="00AE303A" w:rsidP="00600CB3"/>
    <w:p w14:paraId="438F744C" w14:textId="716D4F77" w:rsidR="00AE303A" w:rsidRDefault="00AE303A" w:rsidP="00600CB3"/>
    <w:p w14:paraId="098E697E" w14:textId="3771B18F" w:rsidR="00AE303A" w:rsidRDefault="00AE303A" w:rsidP="00600CB3"/>
    <w:p w14:paraId="1FB589ED" w14:textId="12790DCF" w:rsidR="00AE303A" w:rsidRDefault="00AE303A" w:rsidP="00600CB3"/>
    <w:p w14:paraId="49138754" w14:textId="0D3B8626" w:rsidR="00AE303A" w:rsidRDefault="00AE303A" w:rsidP="00600CB3"/>
    <w:p w14:paraId="3F96111C" w14:textId="7B1B2693" w:rsidR="00AE303A" w:rsidRDefault="00AE303A" w:rsidP="00600CB3"/>
    <w:p w14:paraId="5BA3D993" w14:textId="37DEC621" w:rsidR="00AE303A" w:rsidRDefault="00AE303A" w:rsidP="00600CB3"/>
    <w:p w14:paraId="78639EC6" w14:textId="20CF1A60" w:rsidR="00AE303A" w:rsidRDefault="00AE303A" w:rsidP="00600CB3"/>
    <w:p w14:paraId="4433A5DF" w14:textId="0C6F436B" w:rsidR="00AE303A" w:rsidRDefault="00AE303A" w:rsidP="00600CB3"/>
    <w:p w14:paraId="237A0676" w14:textId="1B56A540" w:rsidR="00AE303A" w:rsidRDefault="00AE303A" w:rsidP="00600CB3"/>
    <w:p w14:paraId="660E4D8F" w14:textId="4DC24176" w:rsidR="00AE303A" w:rsidRDefault="00AE303A" w:rsidP="00600CB3"/>
    <w:p w14:paraId="305635E4" w14:textId="765E467D" w:rsidR="00AE303A" w:rsidRDefault="00AE303A" w:rsidP="00600CB3"/>
    <w:p w14:paraId="19C3215F" w14:textId="6DE40C01" w:rsidR="00AE303A" w:rsidRDefault="00AE303A" w:rsidP="00600CB3"/>
    <w:p w14:paraId="60AD820A" w14:textId="7B62A740" w:rsidR="00AE303A" w:rsidRDefault="00AE303A" w:rsidP="00600CB3"/>
    <w:p w14:paraId="12B7387D" w14:textId="19FEDF2A" w:rsidR="00AE303A" w:rsidRDefault="00AE303A" w:rsidP="00600CB3"/>
    <w:p w14:paraId="61C41A3C" w14:textId="3B2F50AE" w:rsidR="00AE303A" w:rsidRDefault="00AE303A" w:rsidP="00600CB3"/>
    <w:p w14:paraId="2136F7BB" w14:textId="54CA9693" w:rsidR="00AE303A" w:rsidRDefault="00AE303A" w:rsidP="00600CB3"/>
    <w:p w14:paraId="0884FD54" w14:textId="77777777" w:rsidR="00AE303A" w:rsidRDefault="00AE303A" w:rsidP="00600CB3"/>
    <w:p w14:paraId="7E06557C" w14:textId="77777777" w:rsidR="00AE303A" w:rsidRDefault="00AE303A" w:rsidP="00600CB3"/>
    <w:p w14:paraId="6F7DAA73" w14:textId="77777777" w:rsidR="00EC1FDE" w:rsidRPr="008C1945" w:rsidRDefault="00EC1FDE" w:rsidP="00600CB3">
      <w:pPr>
        <w:rPr>
          <w:b/>
          <w:caps/>
          <w:u w:val="single"/>
        </w:rPr>
      </w:pPr>
      <w:r w:rsidRPr="008C1945">
        <w:rPr>
          <w:b/>
          <w:caps/>
          <w:u w:val="single"/>
        </w:rPr>
        <w:t>Invited Speaking Engagements</w:t>
      </w:r>
    </w:p>
    <w:p w14:paraId="4300EFF8" w14:textId="77777777" w:rsidR="00EC1FDE" w:rsidRDefault="00EC1FDE" w:rsidP="00600CB3"/>
    <w:p w14:paraId="1602D00B" w14:textId="77777777" w:rsidR="00EC1FDE" w:rsidRDefault="00EC1FDE" w:rsidP="00801BC9">
      <w:pPr>
        <w:numPr>
          <w:ilvl w:val="0"/>
          <w:numId w:val="3"/>
        </w:numPr>
      </w:pPr>
      <w:r>
        <w:t>Expert Panel Debate: Advanced Bariatric Surgery Course.  American Society of Metabolic and Bariatric Surgeons, San Diego, CA, 2007</w:t>
      </w:r>
    </w:p>
    <w:p w14:paraId="04F3EC66" w14:textId="77777777" w:rsidR="00EC1FDE" w:rsidRDefault="00EC1FDE" w:rsidP="00801BC9">
      <w:pPr>
        <w:ind w:left="720"/>
      </w:pPr>
    </w:p>
    <w:p w14:paraId="1CC0B396" w14:textId="77777777" w:rsidR="00EC1FDE" w:rsidRDefault="00EC1FDE" w:rsidP="002059BC">
      <w:pPr>
        <w:numPr>
          <w:ilvl w:val="0"/>
          <w:numId w:val="3"/>
        </w:numPr>
      </w:pPr>
      <w:r>
        <w:t>Expert Panel, Lap-Band Program Development.  Society of American Gastrointestinal Endoscopic Surgeons, New York, NY, 2001</w:t>
      </w:r>
    </w:p>
    <w:p w14:paraId="27B6539E" w14:textId="77777777" w:rsidR="00EC1FDE" w:rsidRDefault="00EC1FDE" w:rsidP="00600CB3"/>
    <w:p w14:paraId="18B28AE0" w14:textId="77777777" w:rsidR="00EC1FDE" w:rsidRDefault="00EC1FDE" w:rsidP="002059BC">
      <w:pPr>
        <w:numPr>
          <w:ilvl w:val="0"/>
          <w:numId w:val="3"/>
        </w:numPr>
      </w:pPr>
      <w:r>
        <w:t xml:space="preserve">State of the Art Minimally Invasive Surgery for Obesity. Grand Rounds. Huntington Beach Hospital, Huntington Beach, CA. </w:t>
      </w:r>
    </w:p>
    <w:p w14:paraId="148668E0" w14:textId="77777777" w:rsidR="00EC1FDE" w:rsidRDefault="00EC1FDE" w:rsidP="00600CB3"/>
    <w:p w14:paraId="03722761" w14:textId="77777777" w:rsidR="00EC1FDE" w:rsidRDefault="00EC1FDE" w:rsidP="00600CB3">
      <w:pPr>
        <w:numPr>
          <w:ilvl w:val="0"/>
          <w:numId w:val="3"/>
        </w:numPr>
      </w:pPr>
      <w:r>
        <w:t>Entering Bariatric Surgery. United States Surgical Corporation Forum, Society of American Gastrointestinal Endoscopic Surgeons, Los Angeles, CA, 2003</w:t>
      </w:r>
    </w:p>
    <w:p w14:paraId="4D5D6B16" w14:textId="77777777" w:rsidR="00EC1FDE" w:rsidRDefault="00EC1FDE" w:rsidP="00A36FB2"/>
    <w:p w14:paraId="13E20356" w14:textId="77777777" w:rsidR="00EC1FDE" w:rsidRDefault="00EC1FDE" w:rsidP="002059BC">
      <w:pPr>
        <w:numPr>
          <w:ilvl w:val="0"/>
          <w:numId w:val="3"/>
        </w:numPr>
      </w:pPr>
      <w:r>
        <w:t>State of the Art Bariatric Surgery. Grand Rounds, South Coast Medical Center, Laguna Beach, CA. June 13, 2003.</w:t>
      </w:r>
    </w:p>
    <w:p w14:paraId="60A6B3A3" w14:textId="77777777" w:rsidR="00EC1FDE" w:rsidRDefault="00EC1FDE" w:rsidP="00600CB3"/>
    <w:p w14:paraId="7646534C" w14:textId="77777777" w:rsidR="00EC1FDE" w:rsidRDefault="00EC1FDE" w:rsidP="002059BC">
      <w:pPr>
        <w:numPr>
          <w:ilvl w:val="0"/>
          <w:numId w:val="3"/>
        </w:numPr>
      </w:pPr>
      <w:r>
        <w:t>Weight Loss Surgery, A Multidisciplinary Approach. Grand Rounds, Huntington Beach Hospital, Huntington Beach, CA. September 25, 2003</w:t>
      </w:r>
    </w:p>
    <w:p w14:paraId="02F677B6" w14:textId="77777777" w:rsidR="00EC1FDE" w:rsidRDefault="00EC1FDE" w:rsidP="002059BC"/>
    <w:p w14:paraId="445B2036" w14:textId="77777777" w:rsidR="00EC1FDE" w:rsidRDefault="00EC1FDE" w:rsidP="00F07C60">
      <w:pPr>
        <w:numPr>
          <w:ilvl w:val="0"/>
          <w:numId w:val="3"/>
        </w:numPr>
      </w:pPr>
      <w:r w:rsidRPr="002059BC">
        <w:t>Establishing Truly Comprehensive Weight Loss Surgery Centers of the Future.  Corporate Conference on Bariatric Surgery Services For Hospitals and Health Centers, Las Vegas, NV. January 16, 2004</w:t>
      </w:r>
    </w:p>
    <w:p w14:paraId="76EFA011" w14:textId="77777777" w:rsidR="00EC1FDE" w:rsidRDefault="00EC1FDE" w:rsidP="00DB7212"/>
    <w:p w14:paraId="61DCA4F5" w14:textId="77777777" w:rsidR="00EC1FDE" w:rsidRDefault="00EC1FDE" w:rsidP="00597785">
      <w:pPr>
        <w:numPr>
          <w:ilvl w:val="0"/>
          <w:numId w:val="3"/>
        </w:numPr>
      </w:pPr>
      <w:r w:rsidRPr="002059BC">
        <w:t>Establishing</w:t>
      </w:r>
      <w:r>
        <w:t xml:space="preserve"> and Growing the </w:t>
      </w:r>
      <w:r w:rsidRPr="002059BC">
        <w:t>Comprehensive Weight Loss Surgery Ce</w:t>
      </w:r>
      <w:r>
        <w:t xml:space="preserve">nters of the Future.  </w:t>
      </w:r>
      <w:r w:rsidRPr="002059BC">
        <w:t>Conference on Bariatric Surgery S</w:t>
      </w:r>
      <w:r>
        <w:t>ervices for Hospitals and Surgeons, Arlington, TX. May 15</w:t>
      </w:r>
      <w:r w:rsidRPr="002059BC">
        <w:t>, 2004</w:t>
      </w:r>
    </w:p>
    <w:p w14:paraId="68B143B6" w14:textId="77777777" w:rsidR="00EC1FDE" w:rsidRDefault="00EC1FDE" w:rsidP="00597785"/>
    <w:p w14:paraId="737F8EDB" w14:textId="77777777" w:rsidR="00EC1FDE" w:rsidRDefault="00EC1FDE" w:rsidP="00597785">
      <w:pPr>
        <w:numPr>
          <w:ilvl w:val="0"/>
          <w:numId w:val="3"/>
        </w:numPr>
      </w:pPr>
      <w:r>
        <w:t>American College of Surgeons, Southern California Chapter, Bariatric Surgery Section Conference</w:t>
      </w:r>
    </w:p>
    <w:p w14:paraId="7F985D6B" w14:textId="77777777" w:rsidR="00EC1FDE" w:rsidRDefault="00EC1FDE" w:rsidP="00597785"/>
    <w:p w14:paraId="1344C770" w14:textId="77777777" w:rsidR="00EC1FDE" w:rsidRDefault="00EC1FDE" w:rsidP="00597785">
      <w:pPr>
        <w:numPr>
          <w:ilvl w:val="0"/>
          <w:numId w:val="3"/>
        </w:numPr>
      </w:pPr>
      <w:r>
        <w:t>Grand Rounds, West Anaheim Medical Center</w:t>
      </w:r>
    </w:p>
    <w:p w14:paraId="50A3C703" w14:textId="77777777" w:rsidR="00EC1FDE" w:rsidRDefault="00EC1FDE" w:rsidP="00597785"/>
    <w:p w14:paraId="3616A830" w14:textId="77777777" w:rsidR="00EC1FDE" w:rsidRDefault="00EC1FDE" w:rsidP="00AC4609">
      <w:pPr>
        <w:numPr>
          <w:ilvl w:val="0"/>
          <w:numId w:val="3"/>
        </w:numPr>
      </w:pPr>
      <w:r>
        <w:t>Proctor: Laparoscopic Incisional Herniorrhaphy Workshops: June 2, 2000 and September 29, 2000. Harbor-UCLA Medical Center</w:t>
      </w:r>
    </w:p>
    <w:p w14:paraId="1E3F1B12" w14:textId="77777777" w:rsidR="00C72BCA" w:rsidRDefault="00C72BCA" w:rsidP="00C72BCA">
      <w:pPr>
        <w:pStyle w:val="ListParagraph"/>
      </w:pPr>
    </w:p>
    <w:p w14:paraId="75FE4F03" w14:textId="77777777" w:rsidR="00C72BCA" w:rsidRDefault="00C72BCA" w:rsidP="00C72BCA"/>
    <w:p w14:paraId="382A1F40" w14:textId="77777777" w:rsidR="00C72BCA" w:rsidRDefault="00C72BCA" w:rsidP="00C72BCA">
      <w:pPr>
        <w:rPr>
          <w:b/>
          <w:u w:val="single"/>
        </w:rPr>
      </w:pPr>
    </w:p>
    <w:p w14:paraId="42FDA926" w14:textId="77777777" w:rsidR="00C72BCA" w:rsidRDefault="00896D02" w:rsidP="00C72BCA">
      <w:pPr>
        <w:rPr>
          <w:b/>
          <w:u w:val="single"/>
        </w:rPr>
      </w:pPr>
      <w:r>
        <w:rPr>
          <w:b/>
          <w:u w:val="single"/>
        </w:rPr>
        <w:t>SELEC</w:t>
      </w:r>
      <w:r w:rsidR="00C72BCA">
        <w:rPr>
          <w:b/>
          <w:u w:val="single"/>
        </w:rPr>
        <w:t>TED TELEVISION INTERVIEWS</w:t>
      </w:r>
    </w:p>
    <w:p w14:paraId="184EFAE9" w14:textId="77777777" w:rsidR="00C72BCA" w:rsidRPr="00DC5179" w:rsidRDefault="00C72BCA" w:rsidP="00C72BCA">
      <w:pPr>
        <w:rPr>
          <w:b/>
          <w:u w:val="single"/>
        </w:rPr>
      </w:pPr>
    </w:p>
    <w:p w14:paraId="28FC89E6" w14:textId="77777777" w:rsidR="00896D02" w:rsidRDefault="00896D02" w:rsidP="00C72BCA">
      <w:pPr>
        <w:numPr>
          <w:ilvl w:val="0"/>
          <w:numId w:val="5"/>
        </w:numPr>
      </w:pPr>
      <w:r>
        <w:t>The Doctors, CBS, Topic: Weight-Loss Drugs</w:t>
      </w:r>
    </w:p>
    <w:p w14:paraId="7B42FA71" w14:textId="77777777" w:rsidR="00896D02" w:rsidRDefault="00896D02" w:rsidP="00896D02">
      <w:pPr>
        <w:ind w:left="720"/>
      </w:pPr>
    </w:p>
    <w:p w14:paraId="538EC29A" w14:textId="77777777" w:rsidR="00C72BCA" w:rsidRDefault="00C72BCA" w:rsidP="00C72BCA">
      <w:pPr>
        <w:numPr>
          <w:ilvl w:val="0"/>
          <w:numId w:val="5"/>
        </w:numPr>
      </w:pPr>
      <w:r>
        <w:t>The Doctors, CBS, Topic: SPIDER System Single Incision Bariatric Surgery</w:t>
      </w:r>
    </w:p>
    <w:p w14:paraId="26CC6A09" w14:textId="77777777" w:rsidR="00C72BCA" w:rsidRDefault="00C72BCA" w:rsidP="00C72BCA">
      <w:pPr>
        <w:ind w:left="720"/>
      </w:pPr>
    </w:p>
    <w:p w14:paraId="0B0C97D1" w14:textId="77777777" w:rsidR="00C72BCA" w:rsidRDefault="00C72BCA" w:rsidP="00C72BCA">
      <w:pPr>
        <w:numPr>
          <w:ilvl w:val="0"/>
          <w:numId w:val="5"/>
        </w:numPr>
      </w:pPr>
      <w:r>
        <w:t>The Morning Show, CBS, Topic: The Lap-Band System</w:t>
      </w:r>
    </w:p>
    <w:p w14:paraId="7D28D768" w14:textId="77777777" w:rsidR="00C72BCA" w:rsidRDefault="00C72BCA" w:rsidP="00C72BCA">
      <w:pPr>
        <w:ind w:left="360"/>
      </w:pPr>
    </w:p>
    <w:p w14:paraId="22DCB09C" w14:textId="77777777" w:rsidR="00C72BCA" w:rsidRDefault="00C72BCA" w:rsidP="00C72BCA">
      <w:pPr>
        <w:numPr>
          <w:ilvl w:val="0"/>
          <w:numId w:val="5"/>
        </w:numPr>
      </w:pPr>
      <w:r>
        <w:t>48 Hours, CBS, Topic: Bariatric Surgery</w:t>
      </w:r>
    </w:p>
    <w:p w14:paraId="07702605" w14:textId="77777777" w:rsidR="00C72BCA" w:rsidRDefault="00C72BCA" w:rsidP="00C72BCA"/>
    <w:p w14:paraId="746F3D05" w14:textId="77777777" w:rsidR="00C72BCA" w:rsidRDefault="00C72BCA" w:rsidP="00C72BCA">
      <w:pPr>
        <w:numPr>
          <w:ilvl w:val="0"/>
          <w:numId w:val="5"/>
        </w:numPr>
      </w:pPr>
      <w:r>
        <w:t>KOCE, Topic: Weight Loss Surgery</w:t>
      </w:r>
    </w:p>
    <w:p w14:paraId="6A84D34A" w14:textId="77777777" w:rsidR="00C72BCA" w:rsidRDefault="00C72BCA" w:rsidP="00C72BCA"/>
    <w:p w14:paraId="04AA9C12" w14:textId="77777777" w:rsidR="00C72BCA" w:rsidRDefault="00C72BCA" w:rsidP="00C72BCA">
      <w:pPr>
        <w:numPr>
          <w:ilvl w:val="0"/>
          <w:numId w:val="5"/>
        </w:numPr>
      </w:pPr>
      <w:r>
        <w:t>KNBC, Topic: FDA Approval of Lap-Band System</w:t>
      </w:r>
    </w:p>
    <w:p w14:paraId="20321E61" w14:textId="77777777" w:rsidR="00C72BCA" w:rsidRDefault="00C72BCA" w:rsidP="00C72BCA"/>
    <w:p w14:paraId="3DC43FC9" w14:textId="77777777" w:rsidR="00C72BCA" w:rsidRDefault="00C72BCA" w:rsidP="00C72BCA">
      <w:pPr>
        <w:numPr>
          <w:ilvl w:val="0"/>
          <w:numId w:val="5"/>
        </w:numPr>
      </w:pPr>
      <w:r>
        <w:t>OCN, Bariatric Surgery</w:t>
      </w:r>
    </w:p>
    <w:p w14:paraId="2CCFE5FA" w14:textId="77777777" w:rsidR="00C72BCA" w:rsidRDefault="00C72BCA" w:rsidP="00C72BCA"/>
    <w:p w14:paraId="3EB66723" w14:textId="77777777" w:rsidR="00C72BCA" w:rsidRDefault="00C72BCA" w:rsidP="00C72BCA">
      <w:pPr>
        <w:numPr>
          <w:ilvl w:val="0"/>
          <w:numId w:val="5"/>
        </w:numPr>
      </w:pPr>
      <w:r>
        <w:t>Discovery Health Channel, Numerous Showings, Lap-Band and Surgery for Weight Loss</w:t>
      </w:r>
    </w:p>
    <w:p w14:paraId="769F6FD8" w14:textId="77777777" w:rsidR="00C72BCA" w:rsidRDefault="00C72BCA" w:rsidP="00C72BCA"/>
    <w:p w14:paraId="5D92B245" w14:textId="77777777" w:rsidR="00C72BCA" w:rsidRDefault="00C72BCA" w:rsidP="00C72BCA">
      <w:pPr>
        <w:numPr>
          <w:ilvl w:val="0"/>
          <w:numId w:val="5"/>
        </w:numPr>
      </w:pPr>
      <w:r>
        <w:t>News at 5, CBS Topic:  Lap-Band Adjustments</w:t>
      </w:r>
    </w:p>
    <w:p w14:paraId="5FCDE432" w14:textId="77777777" w:rsidR="00C72BCA" w:rsidRPr="002059BC" w:rsidRDefault="00C72BCA" w:rsidP="00C72BCA"/>
    <w:sectPr w:rsidR="00C72BCA" w:rsidRPr="002059BC" w:rsidSect="00094944">
      <w:headerReference w:type="default" r:id="rId9"/>
      <w:endnotePr>
        <w:numFmt w:val="decimal"/>
        <w:numStart w:val="0"/>
      </w:endnotePr>
      <w:type w:val="continuous"/>
      <w:pgSz w:w="12240" w:h="15840"/>
      <w:pgMar w:top="1440" w:right="1440" w:bottom="1008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9986E8" w14:textId="77777777" w:rsidR="0079460D" w:rsidRDefault="0079460D" w:rsidP="008A185E">
      <w:r>
        <w:separator/>
      </w:r>
    </w:p>
  </w:endnote>
  <w:endnote w:type="continuationSeparator" w:id="0">
    <w:p w14:paraId="188E61CB" w14:textId="77777777" w:rsidR="0079460D" w:rsidRDefault="0079460D" w:rsidP="008A18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44ACED" w14:textId="77777777" w:rsidR="0079460D" w:rsidRDefault="0079460D" w:rsidP="008A185E">
      <w:r>
        <w:separator/>
      </w:r>
    </w:p>
  </w:footnote>
  <w:footnote w:type="continuationSeparator" w:id="0">
    <w:p w14:paraId="5EAF14F3" w14:textId="77777777" w:rsidR="0079460D" w:rsidRDefault="0079460D" w:rsidP="008A18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D2924C" w14:textId="77777777" w:rsidR="00670A6D" w:rsidRPr="00670A6D" w:rsidRDefault="00670A6D" w:rsidP="00670A6D">
    <w:pPr>
      <w:pStyle w:val="Header"/>
      <w:jc w:val="center"/>
      <w:rPr>
        <w:sz w:val="28"/>
      </w:rPr>
    </w:pPr>
    <w:r w:rsidRPr="00670A6D">
      <w:rPr>
        <w:b/>
        <w:bCs/>
        <w:caps/>
        <w:sz w:val="36"/>
        <w:szCs w:val="24"/>
        <w:u w:val="single"/>
      </w:rPr>
      <w:t>Curriculum Vitae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A3B81"/>
    <w:multiLevelType w:val="hybridMultilevel"/>
    <w:tmpl w:val="1006FCC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154C2F6D"/>
    <w:multiLevelType w:val="hybridMultilevel"/>
    <w:tmpl w:val="D7A452A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284E6E03"/>
    <w:multiLevelType w:val="hybridMultilevel"/>
    <w:tmpl w:val="6F86ECE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37BB456B"/>
    <w:multiLevelType w:val="hybridMultilevel"/>
    <w:tmpl w:val="C540CB9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566A5C8B"/>
    <w:multiLevelType w:val="hybridMultilevel"/>
    <w:tmpl w:val="1612F3D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 w15:restartNumberingAfterBreak="0">
    <w:nsid w:val="7E6A7C60"/>
    <w:multiLevelType w:val="hybridMultilevel"/>
    <w:tmpl w:val="6B4E158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 w16cid:durableId="635643708">
    <w:abstractNumId w:val="5"/>
  </w:num>
  <w:num w:numId="2" w16cid:durableId="1832484293">
    <w:abstractNumId w:val="0"/>
  </w:num>
  <w:num w:numId="3" w16cid:durableId="1769931148">
    <w:abstractNumId w:val="1"/>
  </w:num>
  <w:num w:numId="4" w16cid:durableId="1747799573">
    <w:abstractNumId w:val="3"/>
  </w:num>
  <w:num w:numId="5" w16cid:durableId="975447979">
    <w:abstractNumId w:val="4"/>
  </w:num>
  <w:num w:numId="6" w16cid:durableId="109211776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drawingGridHorizontalSpacing w:val="120"/>
  <w:drawingGridVerticalSpacing w:val="120"/>
  <w:displayVerticalDrawingGridEvery w:val="0"/>
  <w:doNotUseMarginsForDrawingGridOrigin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pos w:val="sectEnd"/>
    <w:numFmt w:val="decimal"/>
    <w:numStart w:val="0"/>
    <w:endnote w:id="-1"/>
    <w:endnote w:id="0"/>
  </w:endnotePr>
  <w:compat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779C"/>
    <w:rsid w:val="00005758"/>
    <w:rsid w:val="00033BF3"/>
    <w:rsid w:val="00046473"/>
    <w:rsid w:val="000607A6"/>
    <w:rsid w:val="00090842"/>
    <w:rsid w:val="00094944"/>
    <w:rsid w:val="000A6B61"/>
    <w:rsid w:val="000B027E"/>
    <w:rsid w:val="000E73DE"/>
    <w:rsid w:val="00107585"/>
    <w:rsid w:val="00121A84"/>
    <w:rsid w:val="001264E4"/>
    <w:rsid w:val="00132C0E"/>
    <w:rsid w:val="00137473"/>
    <w:rsid w:val="00145356"/>
    <w:rsid w:val="00154A21"/>
    <w:rsid w:val="00161AC8"/>
    <w:rsid w:val="00166F31"/>
    <w:rsid w:val="00181377"/>
    <w:rsid w:val="001E12F6"/>
    <w:rsid w:val="001F7F9F"/>
    <w:rsid w:val="002059BC"/>
    <w:rsid w:val="00207095"/>
    <w:rsid w:val="00210CF3"/>
    <w:rsid w:val="00247C89"/>
    <w:rsid w:val="0025125C"/>
    <w:rsid w:val="00260988"/>
    <w:rsid w:val="00262208"/>
    <w:rsid w:val="00275BBC"/>
    <w:rsid w:val="002C2325"/>
    <w:rsid w:val="002D59FE"/>
    <w:rsid w:val="002D64A8"/>
    <w:rsid w:val="002E334D"/>
    <w:rsid w:val="00305F6D"/>
    <w:rsid w:val="00315712"/>
    <w:rsid w:val="00320365"/>
    <w:rsid w:val="00334514"/>
    <w:rsid w:val="0034550C"/>
    <w:rsid w:val="003526BE"/>
    <w:rsid w:val="00363E03"/>
    <w:rsid w:val="003753DD"/>
    <w:rsid w:val="00386DED"/>
    <w:rsid w:val="003A2B6F"/>
    <w:rsid w:val="003A5311"/>
    <w:rsid w:val="003C0BED"/>
    <w:rsid w:val="003D2617"/>
    <w:rsid w:val="003F574F"/>
    <w:rsid w:val="00424330"/>
    <w:rsid w:val="00430DB8"/>
    <w:rsid w:val="004426D0"/>
    <w:rsid w:val="00443135"/>
    <w:rsid w:val="00446AC6"/>
    <w:rsid w:val="004650BB"/>
    <w:rsid w:val="00473EAB"/>
    <w:rsid w:val="00482E95"/>
    <w:rsid w:val="0049275B"/>
    <w:rsid w:val="004942DE"/>
    <w:rsid w:val="004A732F"/>
    <w:rsid w:val="004C2E4B"/>
    <w:rsid w:val="0055770D"/>
    <w:rsid w:val="005838A8"/>
    <w:rsid w:val="00593285"/>
    <w:rsid w:val="00597785"/>
    <w:rsid w:val="005B2493"/>
    <w:rsid w:val="005C28D0"/>
    <w:rsid w:val="005D5A73"/>
    <w:rsid w:val="005F034E"/>
    <w:rsid w:val="00600CB3"/>
    <w:rsid w:val="00606923"/>
    <w:rsid w:val="00611944"/>
    <w:rsid w:val="00635CCD"/>
    <w:rsid w:val="00670314"/>
    <w:rsid w:val="00670A6D"/>
    <w:rsid w:val="006A37C7"/>
    <w:rsid w:val="006B6E2E"/>
    <w:rsid w:val="006C69AF"/>
    <w:rsid w:val="006F105A"/>
    <w:rsid w:val="00710C17"/>
    <w:rsid w:val="00714C1D"/>
    <w:rsid w:val="00731617"/>
    <w:rsid w:val="00782A21"/>
    <w:rsid w:val="0079460D"/>
    <w:rsid w:val="007B5808"/>
    <w:rsid w:val="007D4298"/>
    <w:rsid w:val="007E4634"/>
    <w:rsid w:val="007F7791"/>
    <w:rsid w:val="00801BC9"/>
    <w:rsid w:val="00811924"/>
    <w:rsid w:val="00836C6A"/>
    <w:rsid w:val="008873DA"/>
    <w:rsid w:val="00896D02"/>
    <w:rsid w:val="008A185E"/>
    <w:rsid w:val="008A63FF"/>
    <w:rsid w:val="008C1945"/>
    <w:rsid w:val="008E3506"/>
    <w:rsid w:val="0092752E"/>
    <w:rsid w:val="009334C1"/>
    <w:rsid w:val="009A28B1"/>
    <w:rsid w:val="009B1915"/>
    <w:rsid w:val="009B23B6"/>
    <w:rsid w:val="009D1222"/>
    <w:rsid w:val="00A13D77"/>
    <w:rsid w:val="00A36FB2"/>
    <w:rsid w:val="00A406C2"/>
    <w:rsid w:val="00A51979"/>
    <w:rsid w:val="00A60F12"/>
    <w:rsid w:val="00A63DE0"/>
    <w:rsid w:val="00AB245D"/>
    <w:rsid w:val="00AC4609"/>
    <w:rsid w:val="00AD25B1"/>
    <w:rsid w:val="00AE303A"/>
    <w:rsid w:val="00AE3C23"/>
    <w:rsid w:val="00AE708F"/>
    <w:rsid w:val="00B31C1E"/>
    <w:rsid w:val="00B35872"/>
    <w:rsid w:val="00B63EED"/>
    <w:rsid w:val="00B775E2"/>
    <w:rsid w:val="00BD4ABC"/>
    <w:rsid w:val="00C005A9"/>
    <w:rsid w:val="00C12F30"/>
    <w:rsid w:val="00C152B7"/>
    <w:rsid w:val="00C157C4"/>
    <w:rsid w:val="00C35390"/>
    <w:rsid w:val="00C72BCA"/>
    <w:rsid w:val="00CB590B"/>
    <w:rsid w:val="00CB782C"/>
    <w:rsid w:val="00CC252E"/>
    <w:rsid w:val="00CD7FA7"/>
    <w:rsid w:val="00CE3A93"/>
    <w:rsid w:val="00D24552"/>
    <w:rsid w:val="00D31CF7"/>
    <w:rsid w:val="00D355EF"/>
    <w:rsid w:val="00D62C94"/>
    <w:rsid w:val="00D664A6"/>
    <w:rsid w:val="00D742AC"/>
    <w:rsid w:val="00D808E4"/>
    <w:rsid w:val="00D91489"/>
    <w:rsid w:val="00DB7212"/>
    <w:rsid w:val="00DC3086"/>
    <w:rsid w:val="00DC5179"/>
    <w:rsid w:val="00DC58E1"/>
    <w:rsid w:val="00DC7F8B"/>
    <w:rsid w:val="00DE61BF"/>
    <w:rsid w:val="00DF7442"/>
    <w:rsid w:val="00EA6A50"/>
    <w:rsid w:val="00EA741D"/>
    <w:rsid w:val="00EC0469"/>
    <w:rsid w:val="00EC1FDE"/>
    <w:rsid w:val="00EC779C"/>
    <w:rsid w:val="00ED69E5"/>
    <w:rsid w:val="00F05E80"/>
    <w:rsid w:val="00F07C60"/>
    <w:rsid w:val="00F227A8"/>
    <w:rsid w:val="00F3204B"/>
    <w:rsid w:val="00F4267C"/>
    <w:rsid w:val="00F43972"/>
    <w:rsid w:val="00F7430C"/>
    <w:rsid w:val="00FB367B"/>
    <w:rsid w:val="00FC12CB"/>
    <w:rsid w:val="00FC1B99"/>
    <w:rsid w:val="00FD6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State"/>
  <w:smartTagType w:namespaceuri="urn:schemas-microsoft-com:office:smarttags" w:name="place"/>
  <w:shapeDefaults>
    <o:shapedefaults v:ext="edit" spidmax="2050"/>
    <o:shapelayout v:ext="edit">
      <o:idmap v:ext="edit" data="2"/>
    </o:shapelayout>
  </w:shapeDefaults>
  <w:decimalSymbol w:val="."/>
  <w:listSeparator w:val=","/>
  <w14:docId w14:val="664BDE19"/>
  <w15:docId w15:val="{CDCB61EF-173D-465A-B4F5-1BBAB8B93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05A9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rsid w:val="00D742AC"/>
    <w:pPr>
      <w:keepNext/>
      <w:outlineLvl w:val="0"/>
    </w:pPr>
    <w:rPr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6B6E2E"/>
    <w:rPr>
      <w:rFonts w:ascii="Cambria" w:hAnsi="Cambria" w:cs="Times New Roman"/>
      <w:b/>
      <w:bCs/>
      <w:kern w:val="32"/>
      <w:sz w:val="32"/>
      <w:szCs w:val="32"/>
    </w:rPr>
  </w:style>
  <w:style w:type="paragraph" w:styleId="BodyText">
    <w:name w:val="Body Text"/>
    <w:basedOn w:val="Normal"/>
    <w:link w:val="BodyTextChar"/>
    <w:uiPriority w:val="99"/>
    <w:rsid w:val="006F105A"/>
    <w:pPr>
      <w:overflowPunct/>
      <w:autoSpaceDE/>
      <w:autoSpaceDN/>
      <w:adjustRightInd/>
      <w:textAlignment w:val="auto"/>
    </w:pPr>
    <w:rPr>
      <w:b/>
      <w:bCs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6B6E2E"/>
    <w:rPr>
      <w:rFonts w:cs="Times New Roman"/>
      <w:sz w:val="20"/>
      <w:szCs w:val="20"/>
    </w:rPr>
  </w:style>
  <w:style w:type="paragraph" w:styleId="NormalWeb">
    <w:name w:val="Normal (Web)"/>
    <w:basedOn w:val="Normal"/>
    <w:uiPriority w:val="99"/>
    <w:rsid w:val="00AC460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styleId="Strong">
    <w:name w:val="Strong"/>
    <w:basedOn w:val="DefaultParagraphFont"/>
    <w:uiPriority w:val="99"/>
    <w:qFormat/>
    <w:rsid w:val="00AC4609"/>
    <w:rPr>
      <w:rFonts w:cs="Times New Roman"/>
      <w:b/>
      <w:bCs/>
    </w:rPr>
  </w:style>
  <w:style w:type="character" w:styleId="Hyperlink">
    <w:name w:val="Hyperlink"/>
    <w:basedOn w:val="DefaultParagraphFont"/>
    <w:uiPriority w:val="99"/>
    <w:rsid w:val="00AC4609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DE61B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B6E2E"/>
    <w:rPr>
      <w:rFonts w:cs="Times New Roman"/>
      <w:sz w:val="2"/>
    </w:rPr>
  </w:style>
  <w:style w:type="paragraph" w:styleId="ListParagraph">
    <w:name w:val="List Paragraph"/>
    <w:basedOn w:val="Normal"/>
    <w:uiPriority w:val="99"/>
    <w:qFormat/>
    <w:rsid w:val="00275BBC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8A18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A185E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8A18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185E"/>
    <w:rPr>
      <w:sz w:val="20"/>
      <w:szCs w:val="20"/>
    </w:rPr>
  </w:style>
  <w:style w:type="paragraph" w:styleId="Revision">
    <w:name w:val="Revision"/>
    <w:hidden/>
    <w:uiPriority w:val="99"/>
    <w:semiHidden/>
    <w:rsid w:val="007B5808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625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2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5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ncbi.nlm.nih.gov/pubmed/22951075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7</Pages>
  <Words>2070</Words>
  <Characters>11803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Brian B</vt:lpstr>
    </vt:vector>
  </TitlesOfParts>
  <Company>NBSA</Company>
  <LinksUpToDate>false</LinksUpToDate>
  <CharactersWithSpaces>13846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Brian B</dc:title>
  <dc:creator>Brian Quebbemann</dc:creator>
  <cp:lastModifiedBy>Brian Quebbemann</cp:lastModifiedBy>
  <cp:revision>4</cp:revision>
  <cp:lastPrinted>2014-05-05T13:59:00Z</cp:lastPrinted>
  <dcterms:created xsi:type="dcterms:W3CDTF">2022-02-09T06:06:00Z</dcterms:created>
  <dcterms:modified xsi:type="dcterms:W3CDTF">2023-11-11T23:35:00Z</dcterms:modified>
</cp:coreProperties>
</file>